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BE908" w14:textId="77777777" w:rsidR="00742C0C" w:rsidRDefault="00142A20">
      <w:pPr>
        <w:spacing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МУНИЦИПАЛЬНОЕ БЮДЖЕТНОЕ УЧРЕЖДЕНИЕ</w:t>
      </w:r>
    </w:p>
    <w:p w14:paraId="5C07A12F" w14:textId="77777777" w:rsidR="00742C0C" w:rsidRDefault="00142A20">
      <w:pPr>
        <w:spacing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ДОПОЛНИТЕЛЬНОГО ОБРАЗОВАНИЯ</w:t>
      </w:r>
    </w:p>
    <w:p w14:paraId="2BBF7AA4" w14:textId="77777777" w:rsidR="00742C0C" w:rsidRDefault="00142A20">
      <w:pPr>
        <w:spacing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«МОЛОДЕЖНЫЙ ЦЕНТР «ПЕРСПЕКТИВАПРО»</w:t>
      </w:r>
    </w:p>
    <w:p w14:paraId="6BD0B500" w14:textId="77777777" w:rsidR="00742C0C" w:rsidRDefault="00742C0C">
      <w:pPr>
        <w:spacing w:line="240" w:lineRule="auto"/>
        <w:jc w:val="center"/>
        <w:rPr>
          <w:rFonts w:ascii="Times New Roman" w:hAnsi="Times New Roman" w:cs="Times New Roman"/>
          <w:sz w:val="28"/>
          <w:szCs w:val="28"/>
          <w:lang w:eastAsia="ru-RU"/>
        </w:rPr>
      </w:pPr>
    </w:p>
    <w:p w14:paraId="40BCAF85" w14:textId="77777777" w:rsidR="00742C0C" w:rsidRDefault="00742C0C">
      <w:pPr>
        <w:spacing w:line="240" w:lineRule="auto"/>
        <w:jc w:val="center"/>
        <w:rPr>
          <w:rFonts w:ascii="Times New Roman" w:hAnsi="Times New Roman" w:cs="Times New Roman"/>
          <w:sz w:val="28"/>
          <w:szCs w:val="28"/>
          <w:lang w:eastAsia="ru-RU"/>
        </w:rPr>
      </w:pPr>
    </w:p>
    <w:p w14:paraId="21A65829" w14:textId="77777777" w:rsidR="00742C0C" w:rsidRDefault="00742C0C">
      <w:pPr>
        <w:spacing w:line="240" w:lineRule="auto"/>
        <w:jc w:val="center"/>
        <w:rPr>
          <w:rFonts w:ascii="Times New Roman" w:hAnsi="Times New Roman" w:cs="Times New Roman"/>
          <w:sz w:val="28"/>
          <w:szCs w:val="28"/>
          <w:lang w:eastAsia="ru-RU"/>
        </w:rPr>
      </w:pPr>
    </w:p>
    <w:p w14:paraId="0590E461" w14:textId="77777777" w:rsidR="00742C0C" w:rsidRDefault="00742C0C">
      <w:pPr>
        <w:spacing w:line="240" w:lineRule="auto"/>
        <w:jc w:val="center"/>
        <w:rPr>
          <w:rFonts w:ascii="Times New Roman" w:hAnsi="Times New Roman" w:cs="Times New Roman"/>
          <w:sz w:val="28"/>
          <w:szCs w:val="28"/>
          <w:lang w:eastAsia="ru-RU"/>
        </w:rPr>
      </w:pPr>
    </w:p>
    <w:p w14:paraId="22961BA8" w14:textId="77777777" w:rsidR="00742C0C" w:rsidRDefault="00742C0C">
      <w:pPr>
        <w:spacing w:line="240" w:lineRule="auto"/>
        <w:jc w:val="center"/>
        <w:rPr>
          <w:rFonts w:ascii="Times New Roman" w:hAnsi="Times New Roman" w:cs="Times New Roman"/>
          <w:sz w:val="28"/>
          <w:szCs w:val="28"/>
          <w:lang w:eastAsia="ru-RU"/>
        </w:rPr>
      </w:pPr>
    </w:p>
    <w:p w14:paraId="73AFBB45" w14:textId="77777777" w:rsidR="00742C0C" w:rsidRDefault="00742C0C">
      <w:pPr>
        <w:spacing w:line="240" w:lineRule="auto"/>
        <w:jc w:val="center"/>
        <w:rPr>
          <w:rFonts w:ascii="Times New Roman" w:hAnsi="Times New Roman" w:cs="Times New Roman"/>
          <w:sz w:val="28"/>
          <w:szCs w:val="28"/>
          <w:lang w:eastAsia="ru-RU"/>
        </w:rPr>
      </w:pPr>
    </w:p>
    <w:p w14:paraId="37B02B98" w14:textId="77777777" w:rsidR="00742C0C" w:rsidRDefault="00142A20">
      <w:pPr>
        <w:spacing w:before="360" w:after="18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Методическая разработка занятия </w:t>
      </w:r>
    </w:p>
    <w:p w14:paraId="7C8544DA" w14:textId="77777777" w:rsidR="00742C0C" w:rsidRDefault="00142A20">
      <w:pPr>
        <w:spacing w:before="360" w:after="18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proofErr w:type="spellStart"/>
      <w:r>
        <w:rPr>
          <w:rFonts w:ascii="Times New Roman" w:eastAsia="Times New Roman" w:hAnsi="Times New Roman" w:cs="Times New Roman"/>
          <w:b/>
          <w:bCs/>
          <w:sz w:val="28"/>
          <w:szCs w:val="28"/>
          <w:lang w:eastAsia="ru-RU"/>
        </w:rPr>
        <w:t>Паперкрафт</w:t>
      </w:r>
      <w:proofErr w:type="spellEnd"/>
      <w:r>
        <w:rPr>
          <w:rFonts w:ascii="Times New Roman" w:eastAsia="Times New Roman" w:hAnsi="Times New Roman" w:cs="Times New Roman"/>
          <w:b/>
          <w:bCs/>
          <w:sz w:val="28"/>
          <w:szCs w:val="28"/>
          <w:lang w:eastAsia="ru-RU"/>
        </w:rPr>
        <w:t>. Объёмное моделирование из бумаги. Куб.»</w:t>
      </w:r>
    </w:p>
    <w:p w14:paraId="1FAF48D9" w14:textId="77777777" w:rsidR="00742C0C" w:rsidRDefault="00742C0C">
      <w:pPr>
        <w:spacing w:line="240" w:lineRule="auto"/>
        <w:jc w:val="center"/>
        <w:rPr>
          <w:rFonts w:ascii="Times New Roman" w:hAnsi="Times New Roman" w:cs="Times New Roman"/>
          <w:sz w:val="28"/>
          <w:szCs w:val="28"/>
          <w:lang w:eastAsia="ru-RU"/>
        </w:rPr>
      </w:pPr>
    </w:p>
    <w:p w14:paraId="228A64CE" w14:textId="77777777" w:rsidR="00742C0C" w:rsidRDefault="00742C0C">
      <w:pPr>
        <w:spacing w:line="240" w:lineRule="auto"/>
        <w:jc w:val="center"/>
        <w:rPr>
          <w:rFonts w:ascii="Times New Roman" w:hAnsi="Times New Roman" w:cs="Times New Roman"/>
          <w:sz w:val="28"/>
          <w:szCs w:val="28"/>
          <w:lang w:eastAsia="ru-RU"/>
        </w:rPr>
      </w:pPr>
    </w:p>
    <w:p w14:paraId="324A009D" w14:textId="77777777" w:rsidR="00742C0C" w:rsidRDefault="00742C0C">
      <w:pPr>
        <w:spacing w:line="240" w:lineRule="auto"/>
        <w:jc w:val="center"/>
        <w:rPr>
          <w:rFonts w:ascii="Times New Roman" w:hAnsi="Times New Roman" w:cs="Times New Roman"/>
          <w:sz w:val="28"/>
          <w:szCs w:val="28"/>
          <w:lang w:eastAsia="ru-RU"/>
        </w:rPr>
      </w:pPr>
    </w:p>
    <w:p w14:paraId="5C064F57" w14:textId="77777777" w:rsidR="00742C0C" w:rsidRDefault="00742C0C">
      <w:pPr>
        <w:spacing w:line="240" w:lineRule="auto"/>
        <w:rPr>
          <w:rFonts w:ascii="Times New Roman" w:hAnsi="Times New Roman" w:cs="Times New Roman"/>
          <w:sz w:val="28"/>
          <w:szCs w:val="28"/>
          <w:lang w:eastAsia="ru-RU"/>
        </w:rPr>
      </w:pPr>
    </w:p>
    <w:p w14:paraId="791EA14E" w14:textId="77777777" w:rsidR="00742C0C" w:rsidRDefault="00742C0C">
      <w:pPr>
        <w:spacing w:line="240" w:lineRule="auto"/>
        <w:rPr>
          <w:rFonts w:ascii="Times New Roman" w:hAnsi="Times New Roman" w:cs="Times New Roman"/>
          <w:sz w:val="28"/>
          <w:szCs w:val="28"/>
          <w:lang w:eastAsia="ru-RU"/>
        </w:rPr>
      </w:pPr>
    </w:p>
    <w:p w14:paraId="271F3256" w14:textId="77777777" w:rsidR="00742C0C" w:rsidRDefault="00742C0C">
      <w:pPr>
        <w:spacing w:line="240" w:lineRule="auto"/>
        <w:rPr>
          <w:rFonts w:ascii="Times New Roman" w:hAnsi="Times New Roman" w:cs="Times New Roman"/>
          <w:sz w:val="28"/>
          <w:szCs w:val="28"/>
          <w:lang w:eastAsia="ru-RU"/>
        </w:rPr>
      </w:pPr>
    </w:p>
    <w:p w14:paraId="72DAD09A" w14:textId="77777777" w:rsidR="00742C0C" w:rsidRDefault="00742C0C">
      <w:pPr>
        <w:spacing w:line="240" w:lineRule="auto"/>
        <w:jc w:val="center"/>
        <w:rPr>
          <w:rFonts w:ascii="Times New Roman" w:hAnsi="Times New Roman" w:cs="Times New Roman"/>
          <w:sz w:val="28"/>
          <w:szCs w:val="28"/>
          <w:lang w:eastAsia="ru-RU"/>
        </w:rPr>
      </w:pPr>
    </w:p>
    <w:p w14:paraId="4F818919" w14:textId="77777777" w:rsidR="00742C0C" w:rsidRDefault="00142A20">
      <w:pPr>
        <w:spacing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Автор:</w:t>
      </w:r>
    </w:p>
    <w:p w14:paraId="37756650" w14:textId="77777777" w:rsidR="00742C0C" w:rsidRDefault="00142A20">
      <w:pPr>
        <w:spacing w:line="240" w:lineRule="auto"/>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Байкузина</w:t>
      </w:r>
      <w:proofErr w:type="spellEnd"/>
      <w:r>
        <w:rPr>
          <w:rFonts w:ascii="Times New Roman" w:hAnsi="Times New Roman" w:cs="Times New Roman"/>
          <w:sz w:val="28"/>
          <w:szCs w:val="28"/>
          <w:lang w:eastAsia="ru-RU"/>
        </w:rPr>
        <w:t xml:space="preserve"> Светлана Валентиновна</w:t>
      </w:r>
    </w:p>
    <w:p w14:paraId="2DE2E9EC" w14:textId="77777777" w:rsidR="00742C0C" w:rsidRDefault="00142A20">
      <w:pPr>
        <w:spacing w:line="24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Педагог </w:t>
      </w:r>
      <w:r>
        <w:rPr>
          <w:rFonts w:ascii="Times New Roman" w:hAnsi="Times New Roman" w:cs="Times New Roman"/>
          <w:sz w:val="28"/>
          <w:szCs w:val="28"/>
          <w:lang w:eastAsia="ru-RU"/>
        </w:rPr>
        <w:t>дополнительного образования</w:t>
      </w:r>
    </w:p>
    <w:p w14:paraId="7534DAEC" w14:textId="77777777" w:rsidR="00742C0C" w:rsidRDefault="00742C0C">
      <w:pPr>
        <w:spacing w:before="360" w:after="180" w:line="240" w:lineRule="auto"/>
        <w:outlineLvl w:val="1"/>
        <w:rPr>
          <w:rFonts w:ascii="Arial" w:eastAsia="Times New Roman" w:hAnsi="Arial" w:cs="Arial"/>
          <w:sz w:val="30"/>
          <w:szCs w:val="30"/>
          <w:lang w:eastAsia="ru-RU"/>
        </w:rPr>
      </w:pPr>
    </w:p>
    <w:p w14:paraId="07BF87EC" w14:textId="77777777" w:rsidR="00742C0C" w:rsidRDefault="00742C0C">
      <w:pPr>
        <w:spacing w:before="360" w:after="180" w:line="240" w:lineRule="auto"/>
        <w:outlineLvl w:val="1"/>
        <w:rPr>
          <w:rFonts w:ascii="Arial" w:eastAsia="Times New Roman" w:hAnsi="Arial" w:cs="Arial"/>
          <w:sz w:val="30"/>
          <w:szCs w:val="30"/>
          <w:lang w:eastAsia="ru-RU"/>
        </w:rPr>
      </w:pPr>
    </w:p>
    <w:p w14:paraId="59CE29B2" w14:textId="77777777" w:rsidR="00742C0C" w:rsidRDefault="00742C0C">
      <w:pPr>
        <w:spacing w:before="360" w:after="180" w:line="240" w:lineRule="auto"/>
        <w:outlineLvl w:val="1"/>
        <w:rPr>
          <w:rFonts w:ascii="Arial" w:eastAsia="Times New Roman" w:hAnsi="Arial" w:cs="Arial"/>
          <w:sz w:val="30"/>
          <w:szCs w:val="30"/>
          <w:lang w:eastAsia="ru-RU"/>
        </w:rPr>
      </w:pPr>
    </w:p>
    <w:p w14:paraId="55227E02" w14:textId="77777777" w:rsidR="00742C0C" w:rsidRDefault="00742C0C">
      <w:pPr>
        <w:spacing w:before="360" w:after="180" w:line="240" w:lineRule="auto"/>
        <w:outlineLvl w:val="1"/>
        <w:rPr>
          <w:rFonts w:ascii="Arial" w:eastAsia="Times New Roman" w:hAnsi="Arial" w:cs="Arial"/>
          <w:sz w:val="30"/>
          <w:szCs w:val="30"/>
          <w:lang w:eastAsia="ru-RU"/>
        </w:rPr>
      </w:pPr>
    </w:p>
    <w:p w14:paraId="27490598" w14:textId="77777777" w:rsidR="00742C0C" w:rsidRDefault="00142A20">
      <w:pPr>
        <w:spacing w:before="360" w:after="180" w:line="240" w:lineRule="auto"/>
        <w:jc w:val="center"/>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Ижевск, 2025</w:t>
      </w:r>
    </w:p>
    <w:p w14:paraId="37685D27" w14:textId="77777777" w:rsidR="00742C0C" w:rsidRDefault="00742C0C">
      <w:pPr>
        <w:spacing w:before="360" w:after="180" w:line="240" w:lineRule="auto"/>
        <w:jc w:val="center"/>
        <w:outlineLvl w:val="1"/>
        <w:rPr>
          <w:rFonts w:ascii="Times New Roman" w:eastAsia="Times New Roman" w:hAnsi="Times New Roman" w:cs="Times New Roman"/>
          <w:sz w:val="28"/>
          <w:szCs w:val="28"/>
          <w:lang w:eastAsia="ru-RU"/>
        </w:rPr>
      </w:pPr>
    </w:p>
    <w:p w14:paraId="39CA7F34" w14:textId="77777777" w:rsidR="00742C0C" w:rsidRDefault="00142A20">
      <w:pPr>
        <w:spacing w:before="300" w:after="12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Аннотация</w:t>
      </w:r>
    </w:p>
    <w:p w14:paraId="287EC628"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Методическая разработка представляет собой подробный план занятия по освоению техники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 xml:space="preserve"> (объёмного моделирования из бумаги) для учащихся 8–15 лет.</w:t>
      </w:r>
    </w:p>
    <w:p w14:paraId="2284C553"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Цель занятия</w:t>
      </w:r>
      <w:r>
        <w:rPr>
          <w:rFonts w:ascii="Times New Roman" w:eastAsia="Times New Roman" w:hAnsi="Times New Roman" w:cs="Times New Roman"/>
          <w:sz w:val="28"/>
          <w:szCs w:val="28"/>
          <w:lang w:eastAsia="ru-RU"/>
        </w:rPr>
        <w:t xml:space="preserve"> — сформировать </w:t>
      </w:r>
      <w:r>
        <w:rPr>
          <w:rFonts w:ascii="Times New Roman" w:eastAsia="Times New Roman" w:hAnsi="Times New Roman" w:cs="Times New Roman"/>
          <w:sz w:val="28"/>
          <w:szCs w:val="28"/>
          <w:lang w:eastAsia="ru-RU"/>
        </w:rPr>
        <w:t>первичные навыки работы с развёртками, развить пространственное мышление и мелкую моторику.</w:t>
      </w:r>
    </w:p>
    <w:p w14:paraId="5A92BDFE"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разработке:</w:t>
      </w:r>
    </w:p>
    <w:p w14:paraId="4A8FA5FE" w14:textId="77777777" w:rsidR="00742C0C" w:rsidRDefault="00142A20">
      <w:pPr>
        <w:numPr>
          <w:ilvl w:val="0"/>
          <w:numId w:val="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описана поэтапная структура занятия (90 мин);</w:t>
      </w:r>
    </w:p>
    <w:p w14:paraId="03DFF09F" w14:textId="77777777" w:rsidR="00742C0C" w:rsidRDefault="00142A20">
      <w:pPr>
        <w:numPr>
          <w:ilvl w:val="0"/>
          <w:numId w:val="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приведены необходимые материалы и инструменты;</w:t>
      </w:r>
    </w:p>
    <w:p w14:paraId="411EB417" w14:textId="77777777" w:rsidR="00742C0C" w:rsidRDefault="00142A20">
      <w:pPr>
        <w:numPr>
          <w:ilvl w:val="0"/>
          <w:numId w:val="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даны критерии оценки результатов;</w:t>
      </w:r>
    </w:p>
    <w:p w14:paraId="51EFB643" w14:textId="77777777" w:rsidR="00742C0C" w:rsidRDefault="00142A20">
      <w:pPr>
        <w:numPr>
          <w:ilvl w:val="0"/>
          <w:numId w:val="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включены дидактические </w:t>
      </w:r>
      <w:r>
        <w:rPr>
          <w:rFonts w:ascii="Times New Roman" w:eastAsia="Times New Roman" w:hAnsi="Times New Roman" w:cs="Times New Roman"/>
          <w:sz w:val="28"/>
          <w:szCs w:val="28"/>
          <w:lang w:eastAsia="ru-RU"/>
        </w:rPr>
        <w:t>материалы и приложения.</w:t>
      </w:r>
    </w:p>
    <w:p w14:paraId="7430155C"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Разработка может быть использована педагогами дополнительного образования, учителями технологии и ИЗО для организации творческих занятий.</w:t>
      </w:r>
    </w:p>
    <w:p w14:paraId="73B04F46"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4DDE1D26"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D112A39"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768DAA5D"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33CDB3F0"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757CC54B"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4EA9B68C"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FCCECB4"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3A1990B"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79792B29"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3879C0E0"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31E92A51"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9093034" w14:textId="77777777" w:rsidR="00742C0C" w:rsidRDefault="00142A20">
      <w:pPr>
        <w:spacing w:before="300" w:after="120" w:line="240" w:lineRule="auto"/>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Оглавление</w:t>
      </w:r>
    </w:p>
    <w:p w14:paraId="508B1F5E" w14:textId="77777777" w:rsidR="00742C0C" w:rsidRDefault="00742C0C">
      <w:pPr>
        <w:spacing w:before="300" w:after="120" w:line="240" w:lineRule="auto"/>
        <w:jc w:val="center"/>
        <w:outlineLvl w:val="2"/>
        <w:rPr>
          <w:rFonts w:ascii="Times New Roman" w:eastAsia="Times New Roman" w:hAnsi="Times New Roman" w:cs="Times New Roman"/>
          <w:b/>
          <w:bCs/>
          <w:sz w:val="28"/>
          <w:szCs w:val="28"/>
          <w:lang w:eastAsia="ru-RU"/>
        </w:rPr>
      </w:pPr>
    </w:p>
    <w:p w14:paraId="043F493F"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Аннотация                                                            </w:t>
      </w:r>
      <w:r>
        <w:rPr>
          <w:rFonts w:ascii="Times New Roman" w:eastAsia="Times New Roman" w:hAnsi="Times New Roman" w:cs="Times New Roman"/>
          <w:sz w:val="28"/>
          <w:szCs w:val="28"/>
          <w:lang w:eastAsia="ru-RU"/>
        </w:rPr>
        <w:t xml:space="preserve">                                2</w:t>
      </w:r>
    </w:p>
    <w:p w14:paraId="0AE99F2D"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Оглавление                                                                                           3</w:t>
      </w:r>
    </w:p>
    <w:p w14:paraId="3F8C380C"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Введение                                                                                               4</w:t>
      </w:r>
    </w:p>
    <w:p w14:paraId="014EEEC4"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Основная часть</w:t>
      </w:r>
      <w:r>
        <w:rPr>
          <w:rFonts w:ascii="Times New Roman" w:eastAsia="Times New Roman" w:hAnsi="Times New Roman" w:cs="Times New Roman"/>
          <w:sz w:val="28"/>
          <w:szCs w:val="28"/>
          <w:lang w:eastAsia="ru-RU"/>
        </w:rPr>
        <w:t xml:space="preserve">                                                                                     6           </w:t>
      </w:r>
    </w:p>
    <w:p w14:paraId="4C2A96D7"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Заключение                                                                                           8</w:t>
      </w:r>
    </w:p>
    <w:p w14:paraId="18E99472"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Список литературы                                      </w:t>
      </w:r>
      <w:r>
        <w:rPr>
          <w:rFonts w:ascii="Times New Roman" w:eastAsia="Times New Roman" w:hAnsi="Times New Roman" w:cs="Times New Roman"/>
          <w:sz w:val="28"/>
          <w:szCs w:val="28"/>
          <w:lang w:eastAsia="ru-RU"/>
        </w:rPr>
        <w:t xml:space="preserve">                                        9 </w:t>
      </w:r>
    </w:p>
    <w:p w14:paraId="53F08C4A" w14:textId="77777777" w:rsidR="00742C0C" w:rsidRDefault="00142A20">
      <w:pPr>
        <w:spacing w:before="120" w:after="12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Приложения                                                                                          10</w:t>
      </w:r>
    </w:p>
    <w:p w14:paraId="4E42D989" w14:textId="77777777" w:rsidR="00742C0C" w:rsidRDefault="00742C0C">
      <w:pPr>
        <w:spacing w:before="300" w:after="120" w:line="240" w:lineRule="auto"/>
        <w:outlineLvl w:val="2"/>
        <w:rPr>
          <w:rFonts w:ascii="Times New Roman" w:eastAsia="Times New Roman" w:hAnsi="Times New Roman" w:cs="Times New Roman"/>
          <w:b/>
          <w:bCs/>
          <w:sz w:val="28"/>
          <w:szCs w:val="28"/>
          <w:lang w:eastAsia="ru-RU"/>
        </w:rPr>
      </w:pPr>
    </w:p>
    <w:p w14:paraId="75A030C3"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1D7B9A6F"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29E055E3"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1E4BBCD5"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A980946"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15A8B0BA"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03909170"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C281C33"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09CEB84F"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5A8151C4"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2E2AA658"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353C4527"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6435B212" w14:textId="77777777" w:rsidR="00742C0C" w:rsidRDefault="00742C0C">
      <w:pPr>
        <w:spacing w:before="300" w:after="120" w:line="420" w:lineRule="atLeast"/>
        <w:outlineLvl w:val="2"/>
        <w:rPr>
          <w:rFonts w:ascii="Arial" w:eastAsia="Times New Roman" w:hAnsi="Arial" w:cs="Arial"/>
          <w:b/>
          <w:bCs/>
          <w:sz w:val="27"/>
          <w:szCs w:val="27"/>
          <w:lang w:eastAsia="ru-RU"/>
        </w:rPr>
      </w:pPr>
    </w:p>
    <w:p w14:paraId="7AFD529F" w14:textId="77777777" w:rsidR="00742C0C" w:rsidRDefault="00142A20">
      <w:pPr>
        <w:spacing w:before="300" w:after="12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Введение</w:t>
      </w:r>
    </w:p>
    <w:p w14:paraId="6357A827"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Паперкрафт</w:t>
      </w:r>
      <w:proofErr w:type="spellEnd"/>
      <w:r>
        <w:rPr>
          <w:rFonts w:ascii="Times New Roman" w:eastAsia="Times New Roman" w:hAnsi="Times New Roman" w:cs="Times New Roman"/>
          <w:sz w:val="28"/>
          <w:szCs w:val="28"/>
          <w:lang w:eastAsia="ru-RU"/>
        </w:rPr>
        <w:t xml:space="preserve"> (англ. </w:t>
      </w:r>
      <w:proofErr w:type="spellStart"/>
      <w:r>
        <w:rPr>
          <w:rFonts w:ascii="Times New Roman" w:eastAsia="Times New Roman" w:hAnsi="Times New Roman" w:cs="Times New Roman"/>
          <w:i/>
          <w:iCs/>
          <w:sz w:val="28"/>
          <w:szCs w:val="28"/>
          <w:lang w:eastAsia="ru-RU"/>
        </w:rPr>
        <w:t>papercraft</w:t>
      </w:r>
      <w:proofErr w:type="spellEnd"/>
      <w:r>
        <w:rPr>
          <w:rFonts w:ascii="Times New Roman" w:eastAsia="Times New Roman" w:hAnsi="Times New Roman" w:cs="Times New Roman"/>
          <w:sz w:val="28"/>
          <w:szCs w:val="28"/>
          <w:lang w:eastAsia="ru-RU"/>
        </w:rPr>
        <w:t xml:space="preserve"> — «бумажное ремесло») — техника создания объёмных </w:t>
      </w:r>
      <w:r>
        <w:rPr>
          <w:rFonts w:ascii="Times New Roman" w:eastAsia="Times New Roman" w:hAnsi="Times New Roman" w:cs="Times New Roman"/>
          <w:sz w:val="28"/>
          <w:szCs w:val="28"/>
          <w:lang w:eastAsia="ru-RU"/>
        </w:rPr>
        <w:t>моделей из бумаги и картона по специальным схемам</w:t>
      </w:r>
      <w:r>
        <w:rPr>
          <w:rFonts w:ascii="Times New Roman" w:eastAsia="Times New Roman" w:hAnsi="Times New Roman" w:cs="Times New Roman"/>
          <w:sz w:val="28"/>
          <w:szCs w:val="28"/>
          <w:lang w:eastAsia="ru-RU"/>
        </w:rPr>
        <w:noBreakHyphen/>
        <w:t>развёрткам. Это направление объединяет конструирование, геометрию и художественное творчество, что делает его ценным инструментом для развития:</w:t>
      </w:r>
    </w:p>
    <w:p w14:paraId="34DACCE4" w14:textId="77777777" w:rsidR="00742C0C" w:rsidRDefault="00142A20">
      <w:pPr>
        <w:numPr>
          <w:ilvl w:val="0"/>
          <w:numId w:val="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пространственного мышления;</w:t>
      </w:r>
    </w:p>
    <w:p w14:paraId="48F30FCF" w14:textId="77777777" w:rsidR="00742C0C" w:rsidRDefault="00142A20">
      <w:pPr>
        <w:numPr>
          <w:ilvl w:val="0"/>
          <w:numId w:val="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мелкой моторики;</w:t>
      </w:r>
    </w:p>
    <w:p w14:paraId="2FB24EE4" w14:textId="77777777" w:rsidR="00742C0C" w:rsidRDefault="00142A20">
      <w:pPr>
        <w:numPr>
          <w:ilvl w:val="0"/>
          <w:numId w:val="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аккуратности и те</w:t>
      </w:r>
      <w:r>
        <w:rPr>
          <w:rFonts w:ascii="Times New Roman" w:eastAsia="Times New Roman" w:hAnsi="Times New Roman" w:cs="Times New Roman"/>
          <w:sz w:val="28"/>
          <w:szCs w:val="28"/>
          <w:lang w:eastAsia="ru-RU"/>
        </w:rPr>
        <w:t>рпения;</w:t>
      </w:r>
    </w:p>
    <w:p w14:paraId="668960BC" w14:textId="77777777" w:rsidR="00742C0C" w:rsidRDefault="00142A20">
      <w:pPr>
        <w:numPr>
          <w:ilvl w:val="0"/>
          <w:numId w:val="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креативности и воображения.</w:t>
      </w:r>
    </w:p>
    <w:p w14:paraId="3F50F951"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Актуальность занятия</w:t>
      </w:r>
      <w:r>
        <w:rPr>
          <w:rFonts w:ascii="Times New Roman" w:eastAsia="Times New Roman" w:hAnsi="Times New Roman" w:cs="Times New Roman"/>
          <w:sz w:val="28"/>
          <w:szCs w:val="28"/>
          <w:lang w:eastAsia="ru-RU"/>
        </w:rPr>
        <w:t> обусловлена:</w:t>
      </w:r>
    </w:p>
    <w:p w14:paraId="20797D48" w14:textId="77777777" w:rsidR="00742C0C" w:rsidRDefault="00142A20">
      <w:pPr>
        <w:numPr>
          <w:ilvl w:val="0"/>
          <w:numId w:val="3"/>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ростом интереса к рукоделию и DIY</w:t>
      </w:r>
      <w:r>
        <w:rPr>
          <w:rFonts w:ascii="Times New Roman" w:eastAsia="Times New Roman" w:hAnsi="Times New Roman" w:cs="Times New Roman"/>
          <w:sz w:val="28"/>
          <w:szCs w:val="28"/>
          <w:lang w:eastAsia="ru-RU"/>
        </w:rPr>
        <w:noBreakHyphen/>
        <w:t>проектам среди подростков;</w:t>
      </w:r>
    </w:p>
    <w:p w14:paraId="6FC7F95D" w14:textId="77777777" w:rsidR="00742C0C" w:rsidRDefault="00142A20">
      <w:pPr>
        <w:numPr>
          <w:ilvl w:val="0"/>
          <w:numId w:val="3"/>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возможностью интеграции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 xml:space="preserve"> в образовательные программы (технология, ИЗО, внеурочная деятельность);</w:t>
      </w:r>
    </w:p>
    <w:p w14:paraId="65B64631" w14:textId="77777777" w:rsidR="00742C0C" w:rsidRDefault="00142A20">
      <w:pPr>
        <w:numPr>
          <w:ilvl w:val="0"/>
          <w:numId w:val="3"/>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развитием метапре</w:t>
      </w:r>
      <w:r>
        <w:rPr>
          <w:rFonts w:ascii="Times New Roman" w:eastAsia="Times New Roman" w:hAnsi="Times New Roman" w:cs="Times New Roman"/>
          <w:sz w:val="28"/>
          <w:szCs w:val="28"/>
          <w:lang w:eastAsia="ru-RU"/>
        </w:rPr>
        <w:t>дметных навыков (чтение схем, точность, планирование).</w:t>
      </w:r>
    </w:p>
    <w:p w14:paraId="1CAFA4BD"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Цель занятия:</w:t>
      </w:r>
      <w:r>
        <w:rPr>
          <w:rFonts w:ascii="Times New Roman" w:eastAsia="Times New Roman" w:hAnsi="Times New Roman" w:cs="Times New Roman"/>
          <w:sz w:val="28"/>
          <w:szCs w:val="28"/>
          <w:lang w:eastAsia="ru-RU"/>
        </w:rPr>
        <w:t xml:space="preserve"> сформировать у учащихся базовые навыки объёмного моделирования в технике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w:t>
      </w:r>
    </w:p>
    <w:p w14:paraId="194F9F75"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Задачи:</w:t>
      </w:r>
    </w:p>
    <w:p w14:paraId="1EA51935" w14:textId="77777777" w:rsidR="00742C0C" w:rsidRDefault="00142A20">
      <w:pPr>
        <w:numPr>
          <w:ilvl w:val="0"/>
          <w:numId w:val="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познакомить с историей, инструментами и терминологией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w:t>
      </w:r>
    </w:p>
    <w:p w14:paraId="3EC4C797" w14:textId="77777777" w:rsidR="00742C0C" w:rsidRDefault="00142A20">
      <w:pPr>
        <w:numPr>
          <w:ilvl w:val="0"/>
          <w:numId w:val="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научить читать развёртки и</w:t>
      </w:r>
      <w:r>
        <w:rPr>
          <w:rFonts w:ascii="Times New Roman" w:eastAsia="Times New Roman" w:hAnsi="Times New Roman" w:cs="Times New Roman"/>
          <w:sz w:val="28"/>
          <w:szCs w:val="28"/>
          <w:lang w:eastAsia="ru-RU"/>
        </w:rPr>
        <w:t xml:space="preserve"> выполнять базовые приёмы (резка, сгибание, склеивание);</w:t>
      </w:r>
    </w:p>
    <w:p w14:paraId="1E29D4AF" w14:textId="77777777" w:rsidR="00742C0C" w:rsidRDefault="00142A20">
      <w:pPr>
        <w:numPr>
          <w:ilvl w:val="0"/>
          <w:numId w:val="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развить пространственное восприятие и координацию движений;</w:t>
      </w:r>
    </w:p>
    <w:p w14:paraId="45D0F578" w14:textId="77777777" w:rsidR="00742C0C" w:rsidRDefault="00142A20">
      <w:pPr>
        <w:numPr>
          <w:ilvl w:val="0"/>
          <w:numId w:val="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воспитать аккуратность и целеустремлённость.</w:t>
      </w:r>
    </w:p>
    <w:p w14:paraId="7C65E9C3"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Тип занятия:</w:t>
      </w:r>
      <w:r>
        <w:rPr>
          <w:rFonts w:ascii="Times New Roman" w:eastAsia="Times New Roman" w:hAnsi="Times New Roman" w:cs="Times New Roman"/>
          <w:sz w:val="28"/>
          <w:szCs w:val="28"/>
          <w:lang w:eastAsia="ru-RU"/>
        </w:rPr>
        <w:t> комбинированное (изучение нового + практика).</w:t>
      </w:r>
    </w:p>
    <w:p w14:paraId="6CC5D0A1"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Форма организации:</w:t>
      </w:r>
      <w:r>
        <w:rPr>
          <w:rFonts w:ascii="Times New Roman" w:eastAsia="Times New Roman" w:hAnsi="Times New Roman" w:cs="Times New Roman"/>
          <w:sz w:val="28"/>
          <w:szCs w:val="28"/>
          <w:lang w:eastAsia="ru-RU"/>
        </w:rPr>
        <w:t> групповая и индивидуальная работа.</w:t>
      </w:r>
    </w:p>
    <w:p w14:paraId="7BE194D0"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Методы обучения:</w:t>
      </w:r>
      <w:r>
        <w:rPr>
          <w:rFonts w:ascii="Times New Roman" w:eastAsia="Times New Roman" w:hAnsi="Times New Roman" w:cs="Times New Roman"/>
          <w:sz w:val="28"/>
          <w:szCs w:val="28"/>
          <w:lang w:eastAsia="ru-RU"/>
        </w:rPr>
        <w:t> наглядный, практический, объяснительно</w:t>
      </w:r>
      <w:r>
        <w:rPr>
          <w:rFonts w:ascii="Times New Roman" w:eastAsia="Times New Roman" w:hAnsi="Times New Roman" w:cs="Times New Roman"/>
          <w:sz w:val="28"/>
          <w:szCs w:val="28"/>
          <w:lang w:eastAsia="ru-RU"/>
        </w:rPr>
        <w:noBreakHyphen/>
        <w:t>иллюстративный.</w:t>
      </w:r>
    </w:p>
    <w:p w14:paraId="1816F829"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Планируемые результаты</w:t>
      </w:r>
    </w:p>
    <w:p w14:paraId="443AF577" w14:textId="77777777" w:rsidR="00742C0C" w:rsidRDefault="00142A20">
      <w:pPr>
        <w:numPr>
          <w:ilvl w:val="0"/>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Предметные:</w:t>
      </w:r>
    </w:p>
    <w:p w14:paraId="24E7B564"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знают основные термины и инструменты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w:t>
      </w:r>
    </w:p>
    <w:p w14:paraId="68268B07"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умеют читать развёртки и выполнять базовые операции;</w:t>
      </w:r>
    </w:p>
    <w:p w14:paraId="29B0733F"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создают простую объёмную модель (куб).</w:t>
      </w:r>
    </w:p>
    <w:p w14:paraId="7141FA58" w14:textId="77777777" w:rsidR="00742C0C" w:rsidRDefault="00142A20">
      <w:pPr>
        <w:numPr>
          <w:ilvl w:val="0"/>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Метапредметные:</w:t>
      </w:r>
    </w:p>
    <w:p w14:paraId="0B2E0698"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следуют инструкции и плану работы;</w:t>
      </w:r>
    </w:p>
    <w:p w14:paraId="7FBFBC2C"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анализируют схему и прогнозируют результат;</w:t>
      </w:r>
    </w:p>
    <w:p w14:paraId="79A2E4B5"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планируют последовательность действий.</w:t>
      </w:r>
    </w:p>
    <w:p w14:paraId="792CF65A" w14:textId="77777777" w:rsidR="00742C0C" w:rsidRDefault="00142A20">
      <w:pPr>
        <w:numPr>
          <w:ilvl w:val="0"/>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Личностные:</w:t>
      </w:r>
    </w:p>
    <w:p w14:paraId="4CF3CB9D"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проявляют интерес к рукоделию;</w:t>
      </w:r>
    </w:p>
    <w:p w14:paraId="3FD715AF"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осознают ценность аккуратности и точност</w:t>
      </w:r>
      <w:r>
        <w:rPr>
          <w:rFonts w:ascii="Times New Roman" w:eastAsia="Times New Roman" w:hAnsi="Times New Roman" w:cs="Times New Roman"/>
          <w:sz w:val="28"/>
          <w:szCs w:val="28"/>
          <w:lang w:eastAsia="ru-RU"/>
        </w:rPr>
        <w:t>и;</w:t>
      </w:r>
    </w:p>
    <w:p w14:paraId="3967B7A3" w14:textId="77777777" w:rsidR="00742C0C" w:rsidRDefault="00142A20">
      <w:pPr>
        <w:numPr>
          <w:ilvl w:val="1"/>
          <w:numId w:val="5"/>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учатся доводить работу до конца.</w:t>
      </w:r>
      <w:r>
        <w:rPr>
          <w:rFonts w:ascii="Times New Roman" w:eastAsia="Times New Roman" w:hAnsi="Times New Roman" w:cs="Times New Roman"/>
          <w:b/>
          <w:bCs/>
          <w:sz w:val="28"/>
          <w:szCs w:val="28"/>
          <w:lang w:eastAsia="ru-RU"/>
        </w:rPr>
        <w:t xml:space="preserve"> </w:t>
      </w:r>
    </w:p>
    <w:p w14:paraId="5AFCB29E"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Методическое обеспечение</w:t>
      </w:r>
    </w:p>
    <w:p w14:paraId="2B5D3F67"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Материалы:</w:t>
      </w:r>
    </w:p>
    <w:p w14:paraId="33560A64" w14:textId="77777777" w:rsidR="00742C0C" w:rsidRDefault="00142A20">
      <w:pPr>
        <w:numPr>
          <w:ilvl w:val="0"/>
          <w:numId w:val="6"/>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бумага 160–200 г/м² (цветная/белая);</w:t>
      </w:r>
    </w:p>
    <w:p w14:paraId="06D96C1C" w14:textId="77777777" w:rsidR="00742C0C" w:rsidRDefault="00142A20">
      <w:pPr>
        <w:numPr>
          <w:ilvl w:val="0"/>
          <w:numId w:val="6"/>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клей</w:t>
      </w:r>
      <w:r>
        <w:rPr>
          <w:rFonts w:ascii="Times New Roman" w:eastAsia="Times New Roman" w:hAnsi="Times New Roman" w:cs="Times New Roman"/>
          <w:sz w:val="28"/>
          <w:szCs w:val="28"/>
          <w:lang w:eastAsia="ru-RU"/>
        </w:rPr>
        <w:noBreakHyphen/>
        <w:t>карандаш или ПВА;</w:t>
      </w:r>
    </w:p>
    <w:p w14:paraId="5E15101D" w14:textId="77777777" w:rsidR="00742C0C" w:rsidRDefault="00142A20">
      <w:pPr>
        <w:numPr>
          <w:ilvl w:val="0"/>
          <w:numId w:val="6"/>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развёртки простых фигур (куб).</w:t>
      </w:r>
    </w:p>
    <w:p w14:paraId="69180D3D"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Инструменты:</w:t>
      </w:r>
    </w:p>
    <w:p w14:paraId="5AC0BBCB" w14:textId="77777777" w:rsidR="00742C0C" w:rsidRDefault="00142A20">
      <w:pPr>
        <w:numPr>
          <w:ilvl w:val="0"/>
          <w:numId w:val="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ножницы;</w:t>
      </w:r>
    </w:p>
    <w:p w14:paraId="2EF14465" w14:textId="77777777" w:rsidR="00742C0C" w:rsidRDefault="00142A20">
      <w:pPr>
        <w:numPr>
          <w:ilvl w:val="0"/>
          <w:numId w:val="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металлическая линейка;</w:t>
      </w:r>
    </w:p>
    <w:p w14:paraId="78D9B4E0" w14:textId="77777777" w:rsidR="00742C0C" w:rsidRDefault="00142A20">
      <w:pPr>
        <w:numPr>
          <w:ilvl w:val="0"/>
          <w:numId w:val="7"/>
        </w:numPr>
        <w:spacing w:before="120" w:after="12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дотс</w:t>
      </w:r>
      <w:proofErr w:type="spellEnd"/>
      <w:r>
        <w:rPr>
          <w:rFonts w:ascii="Times New Roman" w:eastAsia="Times New Roman" w:hAnsi="Times New Roman" w:cs="Times New Roman"/>
          <w:sz w:val="28"/>
          <w:szCs w:val="28"/>
          <w:lang w:eastAsia="ru-RU"/>
        </w:rPr>
        <w:t xml:space="preserve"> или пустая ручка (для сгибов);</w:t>
      </w:r>
    </w:p>
    <w:p w14:paraId="52FCDB94" w14:textId="77777777" w:rsidR="00742C0C" w:rsidRDefault="00142A20">
      <w:pPr>
        <w:numPr>
          <w:ilvl w:val="0"/>
          <w:numId w:val="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доска </w:t>
      </w:r>
      <w:r>
        <w:rPr>
          <w:rFonts w:ascii="Times New Roman" w:eastAsia="Times New Roman" w:hAnsi="Times New Roman" w:cs="Times New Roman"/>
          <w:sz w:val="28"/>
          <w:szCs w:val="28"/>
          <w:lang w:eastAsia="ru-RU"/>
        </w:rPr>
        <w:t>для резки.</w:t>
      </w:r>
    </w:p>
    <w:p w14:paraId="49808D50"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Дидактические средства:</w:t>
      </w:r>
    </w:p>
    <w:p w14:paraId="63BA1A04" w14:textId="77777777" w:rsidR="00742C0C" w:rsidRDefault="00142A20">
      <w:pPr>
        <w:numPr>
          <w:ilvl w:val="0"/>
          <w:numId w:val="8"/>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образцы моделей;</w:t>
      </w:r>
    </w:p>
    <w:p w14:paraId="7584F121" w14:textId="77777777" w:rsidR="00742C0C" w:rsidRDefault="00142A20">
      <w:pPr>
        <w:numPr>
          <w:ilvl w:val="0"/>
          <w:numId w:val="8"/>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схемы с условными обозначениями.</w:t>
      </w:r>
    </w:p>
    <w:p w14:paraId="08236B7D" w14:textId="77777777" w:rsidR="00742C0C" w:rsidRDefault="00142A20">
      <w:pPr>
        <w:spacing w:before="300" w:after="60" w:line="240" w:lineRule="auto"/>
        <w:jc w:val="both"/>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Методические рекомендации</w:t>
      </w:r>
    </w:p>
    <w:p w14:paraId="51DF4E7C"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Для педагога:</w:t>
      </w:r>
    </w:p>
    <w:p w14:paraId="7ED2CE19" w14:textId="77777777" w:rsidR="00742C0C" w:rsidRDefault="00142A20">
      <w:pPr>
        <w:numPr>
          <w:ilvl w:val="0"/>
          <w:numId w:val="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начинать с простых моделей;</w:t>
      </w:r>
    </w:p>
    <w:p w14:paraId="78399A3A" w14:textId="77777777" w:rsidR="00742C0C" w:rsidRDefault="00142A20">
      <w:pPr>
        <w:numPr>
          <w:ilvl w:val="0"/>
          <w:numId w:val="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использовать цветные метки на развёртках;</w:t>
      </w:r>
    </w:p>
    <w:p w14:paraId="54DE9ABB" w14:textId="77777777" w:rsidR="00742C0C" w:rsidRDefault="00142A20">
      <w:pPr>
        <w:numPr>
          <w:ilvl w:val="0"/>
          <w:numId w:val="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проводить «</w:t>
      </w:r>
      <w:proofErr w:type="spellStart"/>
      <w:r>
        <w:rPr>
          <w:rFonts w:ascii="Times New Roman" w:eastAsia="Times New Roman" w:hAnsi="Times New Roman" w:cs="Times New Roman"/>
          <w:sz w:val="28"/>
          <w:szCs w:val="28"/>
          <w:lang w:eastAsia="ru-RU"/>
        </w:rPr>
        <w:t>физминутки</w:t>
      </w:r>
      <w:proofErr w:type="spellEnd"/>
      <w:r>
        <w:rPr>
          <w:rFonts w:ascii="Times New Roman" w:eastAsia="Times New Roman" w:hAnsi="Times New Roman" w:cs="Times New Roman"/>
          <w:sz w:val="28"/>
          <w:szCs w:val="28"/>
          <w:lang w:eastAsia="ru-RU"/>
        </w:rPr>
        <w:t>» каждые 20 мин;</w:t>
      </w:r>
    </w:p>
    <w:p w14:paraId="7AE2D4EB" w14:textId="77777777" w:rsidR="00742C0C" w:rsidRDefault="00142A20">
      <w:pPr>
        <w:numPr>
          <w:ilvl w:val="0"/>
          <w:numId w:val="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организовать выставку лучших работ.</w:t>
      </w:r>
    </w:p>
    <w:p w14:paraId="6B0F252B"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Для учащихся:</w:t>
      </w:r>
    </w:p>
    <w:p w14:paraId="3F11CEBE" w14:textId="77777777" w:rsidR="00742C0C" w:rsidRDefault="00142A20">
      <w:pPr>
        <w:numPr>
          <w:ilvl w:val="0"/>
          <w:numId w:val="10"/>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перед резкой провести пальцем по линиям сгиба;</w:t>
      </w:r>
    </w:p>
    <w:p w14:paraId="29352D0F" w14:textId="77777777" w:rsidR="00742C0C" w:rsidRDefault="00142A20">
      <w:pPr>
        <w:numPr>
          <w:ilvl w:val="0"/>
          <w:numId w:val="10"/>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склеивать поэтапно, давая клею подсохнуть;</w:t>
      </w:r>
    </w:p>
    <w:p w14:paraId="780E70B6" w14:textId="77777777" w:rsidR="00742C0C" w:rsidRDefault="00142A20">
      <w:pPr>
        <w:numPr>
          <w:ilvl w:val="0"/>
          <w:numId w:val="10"/>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использовать линейку как направляющую.</w:t>
      </w:r>
    </w:p>
    <w:p w14:paraId="5D06F545"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EFC3B58"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5D7D92A8"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5702241" w14:textId="77777777" w:rsidR="00742C0C" w:rsidRDefault="00142A20">
      <w:pPr>
        <w:spacing w:before="300" w:after="12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Основная часть</w:t>
      </w:r>
    </w:p>
    <w:p w14:paraId="29DEEEAE"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8776598"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Тема:</w:t>
      </w:r>
      <w:r>
        <w:rPr>
          <w:rFonts w:ascii="Times New Roman" w:eastAsia="Times New Roman" w:hAnsi="Times New Roman" w:cs="Times New Roman"/>
          <w:sz w:val="28"/>
          <w:szCs w:val="28"/>
          <w:lang w:eastAsia="ru-RU"/>
        </w:rPr>
        <w:t> </w:t>
      </w:r>
      <w:proofErr w:type="spellStart"/>
      <w:r>
        <w:rPr>
          <w:rFonts w:ascii="Times New Roman" w:eastAsia="Times New Roman" w:hAnsi="Times New Roman" w:cs="Times New Roman"/>
          <w:sz w:val="28"/>
          <w:szCs w:val="28"/>
          <w:lang w:eastAsia="ru-RU"/>
        </w:rPr>
        <w:t>Паперкрафт</w:t>
      </w:r>
      <w:proofErr w:type="spellEnd"/>
      <w:r>
        <w:rPr>
          <w:rFonts w:ascii="Times New Roman" w:eastAsia="Times New Roman" w:hAnsi="Times New Roman" w:cs="Times New Roman"/>
          <w:sz w:val="28"/>
          <w:szCs w:val="28"/>
          <w:lang w:eastAsia="ru-RU"/>
        </w:rPr>
        <w:t xml:space="preserve">. Объёмное моделирование из бумаги. </w:t>
      </w:r>
      <w:r>
        <w:rPr>
          <w:rFonts w:ascii="Times New Roman" w:eastAsia="Times New Roman" w:hAnsi="Times New Roman" w:cs="Times New Roman"/>
          <w:sz w:val="28"/>
          <w:szCs w:val="28"/>
          <w:lang w:eastAsia="ru-RU"/>
        </w:rPr>
        <w:t>Куб.</w:t>
      </w:r>
    </w:p>
    <w:p w14:paraId="478176FF"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Целевая аудитория:</w:t>
      </w:r>
      <w:r>
        <w:rPr>
          <w:rFonts w:ascii="Times New Roman" w:eastAsia="Times New Roman" w:hAnsi="Times New Roman" w:cs="Times New Roman"/>
          <w:sz w:val="28"/>
          <w:szCs w:val="28"/>
          <w:lang w:eastAsia="ru-RU"/>
        </w:rPr>
        <w:t> учащиеся 8–15 лет.</w:t>
      </w:r>
    </w:p>
    <w:p w14:paraId="4CBEFB5D" w14:textId="77777777" w:rsidR="00742C0C" w:rsidRDefault="00142A20">
      <w:pPr>
        <w:spacing w:before="120" w:after="12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Продолжительность:</w:t>
      </w:r>
      <w:r>
        <w:rPr>
          <w:rFonts w:ascii="Times New Roman" w:eastAsia="Times New Roman" w:hAnsi="Times New Roman" w:cs="Times New Roman"/>
          <w:sz w:val="28"/>
          <w:szCs w:val="28"/>
          <w:lang w:eastAsia="ru-RU"/>
        </w:rPr>
        <w:t> 90 минут (2 академических часа).</w:t>
      </w:r>
      <w:r>
        <w:rPr>
          <w:rFonts w:ascii="Times New Roman" w:eastAsia="Times New Roman" w:hAnsi="Times New Roman" w:cs="Times New Roman"/>
          <w:b/>
          <w:bCs/>
          <w:sz w:val="28"/>
          <w:szCs w:val="28"/>
          <w:lang w:eastAsia="ru-RU"/>
        </w:rPr>
        <w:t xml:space="preserve"> </w:t>
      </w:r>
    </w:p>
    <w:p w14:paraId="55BDF9BF" w14:textId="77777777" w:rsidR="00742C0C" w:rsidRDefault="00742C0C">
      <w:pPr>
        <w:spacing w:before="120" w:after="120" w:line="240" w:lineRule="auto"/>
        <w:jc w:val="both"/>
        <w:rPr>
          <w:rFonts w:ascii="Times New Roman" w:eastAsia="Times New Roman" w:hAnsi="Times New Roman" w:cs="Times New Roman"/>
          <w:b/>
          <w:bCs/>
          <w:sz w:val="28"/>
          <w:szCs w:val="28"/>
          <w:lang w:eastAsia="ru-RU"/>
        </w:rPr>
      </w:pPr>
    </w:p>
    <w:p w14:paraId="742301DB"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Структура и ход занятия:</w:t>
      </w:r>
    </w:p>
    <w:p w14:paraId="7E0B16DB" w14:textId="77777777" w:rsidR="00742C0C" w:rsidRDefault="00142A20">
      <w:pPr>
        <w:numPr>
          <w:ilvl w:val="0"/>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Организационный момент</w:t>
      </w:r>
      <w:r>
        <w:rPr>
          <w:rFonts w:ascii="Times New Roman" w:eastAsia="Times New Roman" w:hAnsi="Times New Roman" w:cs="Times New Roman"/>
          <w:sz w:val="28"/>
          <w:szCs w:val="28"/>
          <w:lang w:eastAsia="ru-RU"/>
        </w:rPr>
        <w:t> (5 мин):</w:t>
      </w:r>
    </w:p>
    <w:p w14:paraId="0A78C9C5"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приветствие;</w:t>
      </w:r>
    </w:p>
    <w:p w14:paraId="56E147EE"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готовности;</w:t>
      </w:r>
    </w:p>
    <w:p w14:paraId="1B916C99"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мотивация (показ моделей).</w:t>
      </w:r>
    </w:p>
    <w:p w14:paraId="34FFFC14" w14:textId="77777777" w:rsidR="00742C0C" w:rsidRDefault="00142A20">
      <w:pPr>
        <w:numPr>
          <w:ilvl w:val="0"/>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Теоретическая часть</w:t>
      </w:r>
      <w:r>
        <w:rPr>
          <w:rFonts w:ascii="Times New Roman" w:eastAsia="Times New Roman" w:hAnsi="Times New Roman" w:cs="Times New Roman"/>
          <w:sz w:val="28"/>
          <w:szCs w:val="28"/>
          <w:lang w:eastAsia="ru-RU"/>
        </w:rPr>
        <w:t> (20 мин):</w:t>
      </w:r>
    </w:p>
    <w:p w14:paraId="5B766494"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история и с</w:t>
      </w:r>
      <w:r>
        <w:rPr>
          <w:rFonts w:ascii="Times New Roman" w:eastAsia="Times New Roman" w:hAnsi="Times New Roman" w:cs="Times New Roman"/>
          <w:sz w:val="28"/>
          <w:szCs w:val="28"/>
          <w:lang w:eastAsia="ru-RU"/>
        </w:rPr>
        <w:t xml:space="preserve">феры применения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 xml:space="preserve">; </w:t>
      </w:r>
      <w:bookmarkStart w:id="0" w:name="_Hlk215177463"/>
      <w:r>
        <w:rPr>
          <w:rFonts w:ascii="Times New Roman" w:eastAsia="Times New Roman" w:hAnsi="Times New Roman" w:cs="Times New Roman"/>
          <w:sz w:val="28"/>
          <w:szCs w:val="28"/>
          <w:lang w:eastAsia="ru-RU"/>
        </w:rPr>
        <w:t>(Приложение 1)</w:t>
      </w:r>
    </w:p>
    <w:bookmarkEnd w:id="0"/>
    <w:p w14:paraId="67FD6F62"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обзор инструментов и материалов;</w:t>
      </w:r>
    </w:p>
    <w:p w14:paraId="00A6F8D8"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ТБ при работе с ножницами, клеем; (Приложение 2)</w:t>
      </w:r>
    </w:p>
    <w:p w14:paraId="20A51BB6"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условные обозначения на развёртках; (Приложение 3)</w:t>
      </w:r>
    </w:p>
    <w:p w14:paraId="7924D328" w14:textId="77777777" w:rsidR="00742C0C" w:rsidRDefault="00142A20">
      <w:pPr>
        <w:numPr>
          <w:ilvl w:val="0"/>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Практическая часть</w:t>
      </w:r>
      <w:r>
        <w:rPr>
          <w:rFonts w:ascii="Times New Roman" w:eastAsia="Times New Roman" w:hAnsi="Times New Roman" w:cs="Times New Roman"/>
          <w:sz w:val="28"/>
          <w:szCs w:val="28"/>
          <w:lang w:eastAsia="ru-RU"/>
        </w:rPr>
        <w:t> (50 мин):</w:t>
      </w:r>
    </w:p>
    <w:p w14:paraId="14C59A29"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этап 1 (15 мин)</w:t>
      </w:r>
      <w:r>
        <w:rPr>
          <w:rFonts w:ascii="Times New Roman" w:eastAsia="Times New Roman" w:hAnsi="Times New Roman" w:cs="Times New Roman"/>
          <w:sz w:val="28"/>
          <w:szCs w:val="28"/>
          <w:lang w:eastAsia="ru-RU"/>
        </w:rPr>
        <w:t>: тренировка резки и сгибов;</w:t>
      </w:r>
    </w:p>
    <w:p w14:paraId="7BB7D30F"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этап 2</w:t>
      </w:r>
      <w:r>
        <w:rPr>
          <w:rFonts w:ascii="Times New Roman" w:eastAsia="Times New Roman" w:hAnsi="Times New Roman" w:cs="Times New Roman"/>
          <w:sz w:val="28"/>
          <w:szCs w:val="28"/>
          <w:u w:val="single"/>
          <w:lang w:eastAsia="ru-RU"/>
        </w:rPr>
        <w:t xml:space="preserve"> (20 мин)</w:t>
      </w:r>
      <w:r>
        <w:rPr>
          <w:rFonts w:ascii="Times New Roman" w:eastAsia="Times New Roman" w:hAnsi="Times New Roman" w:cs="Times New Roman"/>
          <w:sz w:val="28"/>
          <w:szCs w:val="28"/>
          <w:lang w:eastAsia="ru-RU"/>
        </w:rPr>
        <w:t>: вырезание и маркировка развёртки куба;</w:t>
      </w:r>
    </w:p>
    <w:p w14:paraId="5628E12E" w14:textId="77777777" w:rsidR="00742C0C" w:rsidRDefault="00142A20">
      <w:pPr>
        <w:pStyle w:val="a7"/>
        <w:shd w:val="clear" w:color="auto" w:fill="FFFFFF"/>
        <w:spacing w:before="0" w:beforeAutospacing="0" w:after="150" w:afterAutospacing="0" w:line="276" w:lineRule="auto"/>
        <w:ind w:left="720"/>
        <w:jc w:val="both"/>
        <w:rPr>
          <w:color w:val="000000"/>
          <w:sz w:val="28"/>
          <w:szCs w:val="28"/>
        </w:rPr>
      </w:pPr>
      <w:r>
        <w:rPr>
          <w:color w:val="000000"/>
          <w:sz w:val="28"/>
          <w:szCs w:val="28"/>
        </w:rPr>
        <w:t xml:space="preserve">     Вырежьте все детали развёртки по контуру (контур обозначен сплошной линией). Если вы будете резать бумагу канцелярским ножом по линейке, готовая модель будет выглядеть более аккуратно, чем если вы будете использовать ножницы. Дело в том, что, поворачи</w:t>
      </w:r>
      <w:r>
        <w:rPr>
          <w:color w:val="000000"/>
          <w:sz w:val="28"/>
          <w:szCs w:val="28"/>
        </w:rPr>
        <w:t xml:space="preserve">вая ножницы, вы можете случайно помять бумагу в местах пересечения линий. </w:t>
      </w:r>
    </w:p>
    <w:p w14:paraId="79538FED"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этап 3 (15 мин)</w:t>
      </w:r>
      <w:r>
        <w:rPr>
          <w:rFonts w:ascii="Times New Roman" w:eastAsia="Times New Roman" w:hAnsi="Times New Roman" w:cs="Times New Roman"/>
          <w:sz w:val="28"/>
          <w:szCs w:val="28"/>
          <w:lang w:eastAsia="ru-RU"/>
        </w:rPr>
        <w:t>: сборка модели.</w:t>
      </w:r>
    </w:p>
    <w:p w14:paraId="15C57EB9" w14:textId="77777777" w:rsidR="00742C0C" w:rsidRDefault="00142A20">
      <w:pPr>
        <w:pStyle w:val="a7"/>
        <w:shd w:val="clear" w:color="auto" w:fill="FFFFFF"/>
        <w:spacing w:before="0" w:beforeAutospacing="0" w:after="150" w:afterAutospacing="0" w:line="276" w:lineRule="auto"/>
        <w:ind w:left="720"/>
        <w:jc w:val="both"/>
        <w:rPr>
          <w:color w:val="000000"/>
          <w:sz w:val="28"/>
          <w:szCs w:val="28"/>
        </w:rPr>
      </w:pPr>
      <w:r>
        <w:rPr>
          <w:color w:val="000000"/>
          <w:sz w:val="28"/>
          <w:szCs w:val="28"/>
          <w:shd w:val="clear" w:color="auto" w:fill="FFFFFF"/>
        </w:rPr>
        <w:t xml:space="preserve">Аккуратно продавите </w:t>
      </w:r>
      <w:proofErr w:type="spellStart"/>
      <w:r>
        <w:rPr>
          <w:color w:val="000000"/>
          <w:sz w:val="28"/>
          <w:szCs w:val="28"/>
          <w:shd w:val="clear" w:color="auto" w:fill="FFFFFF"/>
        </w:rPr>
        <w:t>дотсом</w:t>
      </w:r>
      <w:proofErr w:type="spellEnd"/>
      <w:r>
        <w:rPr>
          <w:color w:val="000000"/>
          <w:sz w:val="28"/>
          <w:szCs w:val="28"/>
          <w:shd w:val="clear" w:color="auto" w:fill="FFFFFF"/>
        </w:rPr>
        <w:t xml:space="preserve"> или пустой ручкой бумагу по пунктирным и штрих - пунктирным линиям для того, чтобы бумага лучше сгибалась в этих </w:t>
      </w:r>
      <w:r>
        <w:rPr>
          <w:color w:val="000000"/>
          <w:sz w:val="28"/>
          <w:szCs w:val="28"/>
          <w:shd w:val="clear" w:color="auto" w:fill="FFFFFF"/>
        </w:rPr>
        <w:t>местах. </w:t>
      </w:r>
    </w:p>
    <w:p w14:paraId="549B29FD" w14:textId="77777777" w:rsidR="00742C0C" w:rsidRDefault="00142A20">
      <w:pPr>
        <w:pStyle w:val="a7"/>
        <w:shd w:val="clear" w:color="auto" w:fill="FFFFFF"/>
        <w:spacing w:before="0" w:beforeAutospacing="0" w:after="150" w:afterAutospacing="0" w:line="276" w:lineRule="auto"/>
        <w:ind w:left="720"/>
        <w:jc w:val="both"/>
        <w:rPr>
          <w:color w:val="000000"/>
          <w:sz w:val="28"/>
          <w:szCs w:val="28"/>
        </w:rPr>
      </w:pPr>
      <w:r>
        <w:rPr>
          <w:color w:val="000000"/>
          <w:sz w:val="28"/>
          <w:szCs w:val="28"/>
        </w:rPr>
        <w:t>Склейка. Сторона бумаги с линиями является внутренней стороной готовой модели. На развёртке одинаковыми цифрами обозначены рёбра, которые должны быть склеены между собой. Для удобства склеивания имеются выступы для склейки (обозначены серым цветом</w:t>
      </w:r>
      <w:r>
        <w:rPr>
          <w:color w:val="000000"/>
          <w:sz w:val="28"/>
          <w:szCs w:val="28"/>
        </w:rPr>
        <w:t xml:space="preserve">). Собирать развёртку лучше всего в порядке нумерации - сначала приклеиваются </w:t>
      </w:r>
      <w:r>
        <w:rPr>
          <w:color w:val="000000"/>
          <w:sz w:val="28"/>
          <w:szCs w:val="28"/>
        </w:rPr>
        <w:lastRenderedPageBreak/>
        <w:t xml:space="preserve">рёбра с цифрами «1», потом «2» и т.д. </w:t>
      </w:r>
      <w:r>
        <w:rPr>
          <w:color w:val="000000"/>
          <w:sz w:val="28"/>
          <w:szCs w:val="28"/>
          <w:shd w:val="clear" w:color="auto" w:fill="FFFFFF"/>
        </w:rPr>
        <w:t>Если порядок этот не определен, то можно начинать произвольно, но лучше начинать с мелких деталей и переходить к крупным.</w:t>
      </w:r>
    </w:p>
    <w:p w14:paraId="5FA6C43F" w14:textId="77777777" w:rsidR="00742C0C" w:rsidRDefault="00142A20">
      <w:pPr>
        <w:numPr>
          <w:ilvl w:val="0"/>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Рефлексия и итоги</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(10 мин):</w:t>
      </w:r>
    </w:p>
    <w:p w14:paraId="1BC38FF6"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демонстрация работ;</w:t>
      </w:r>
    </w:p>
    <w:p w14:paraId="3876997F"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обсуждение трудностей;</w:t>
      </w:r>
    </w:p>
    <w:p w14:paraId="38EB81C4"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самооценка по чек</w:t>
      </w:r>
      <w:r>
        <w:rPr>
          <w:rFonts w:ascii="Times New Roman" w:eastAsia="Times New Roman" w:hAnsi="Times New Roman" w:cs="Times New Roman"/>
          <w:sz w:val="28"/>
          <w:szCs w:val="28"/>
          <w:lang w:eastAsia="ru-RU"/>
        </w:rPr>
        <w:noBreakHyphen/>
        <w:t>листу. (Приложение 4)</w:t>
      </w:r>
    </w:p>
    <w:p w14:paraId="3DDE13DF" w14:textId="77777777" w:rsidR="00742C0C" w:rsidRDefault="00142A20">
      <w:pPr>
        <w:numPr>
          <w:ilvl w:val="0"/>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Домашнее задание</w:t>
      </w:r>
      <w:r>
        <w:rPr>
          <w:rFonts w:ascii="Times New Roman" w:eastAsia="Times New Roman" w:hAnsi="Times New Roman" w:cs="Times New Roman"/>
          <w:sz w:val="28"/>
          <w:szCs w:val="28"/>
          <w:lang w:eastAsia="ru-RU"/>
        </w:rPr>
        <w:t> (5 мин):</w:t>
      </w:r>
    </w:p>
    <w:p w14:paraId="0BAD196C"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найти примеры </w:t>
      </w:r>
      <w:proofErr w:type="spellStart"/>
      <w:r>
        <w:rPr>
          <w:rFonts w:ascii="Times New Roman" w:eastAsia="Times New Roman" w:hAnsi="Times New Roman" w:cs="Times New Roman"/>
          <w:sz w:val="28"/>
          <w:szCs w:val="28"/>
          <w:lang w:eastAsia="ru-RU"/>
        </w:rPr>
        <w:t>Паперкрафта</w:t>
      </w:r>
      <w:proofErr w:type="spellEnd"/>
      <w:r>
        <w:rPr>
          <w:rFonts w:ascii="Times New Roman" w:eastAsia="Times New Roman" w:hAnsi="Times New Roman" w:cs="Times New Roman"/>
          <w:sz w:val="28"/>
          <w:szCs w:val="28"/>
          <w:lang w:eastAsia="ru-RU"/>
        </w:rPr>
        <w:t xml:space="preserve"> в дизайне;</w:t>
      </w:r>
    </w:p>
    <w:p w14:paraId="0AB4FBAF" w14:textId="77777777" w:rsidR="00742C0C" w:rsidRDefault="00142A20">
      <w:pPr>
        <w:numPr>
          <w:ilvl w:val="1"/>
          <w:numId w:val="11"/>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подготовить материалы для следующего занятия.</w:t>
      </w:r>
    </w:p>
    <w:p w14:paraId="5C282BEF"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0C2A54FB"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4F0ADCE7"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EC95AD7"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DAECA8A"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759CE147"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1E7B5622"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7CA41B35"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EB4BDAF"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6DDBF1D"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73F97B85"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4504A22A"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5DCE010B"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430AF064"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15B50DAA"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5DD9E45C"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0B1A80B5" w14:textId="77777777" w:rsidR="00742C0C" w:rsidRDefault="00142A20">
      <w:pPr>
        <w:spacing w:before="300" w:after="12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Заключение</w:t>
      </w:r>
    </w:p>
    <w:p w14:paraId="12C846B8"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284DC5B4"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Занятие по </w:t>
      </w:r>
      <w:proofErr w:type="spellStart"/>
      <w:r>
        <w:rPr>
          <w:rFonts w:ascii="Times New Roman" w:eastAsia="Times New Roman" w:hAnsi="Times New Roman" w:cs="Times New Roman"/>
          <w:sz w:val="28"/>
          <w:szCs w:val="28"/>
          <w:lang w:eastAsia="ru-RU"/>
        </w:rPr>
        <w:t>Паперкрафту</w:t>
      </w:r>
      <w:proofErr w:type="spellEnd"/>
      <w:r>
        <w:rPr>
          <w:rFonts w:ascii="Times New Roman" w:eastAsia="Times New Roman" w:hAnsi="Times New Roman" w:cs="Times New Roman"/>
          <w:sz w:val="28"/>
          <w:szCs w:val="28"/>
          <w:lang w:eastAsia="ru-RU"/>
        </w:rPr>
        <w:t xml:space="preserve"> позволяет:</w:t>
      </w:r>
    </w:p>
    <w:p w14:paraId="4AA66175" w14:textId="77777777" w:rsidR="00742C0C" w:rsidRDefault="00142A20">
      <w:pPr>
        <w:numPr>
          <w:ilvl w:val="0"/>
          <w:numId w:val="1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освоить базовые техники объёмного моделирования;</w:t>
      </w:r>
    </w:p>
    <w:p w14:paraId="6BF5A1E3" w14:textId="77777777" w:rsidR="00742C0C" w:rsidRDefault="00142A20">
      <w:pPr>
        <w:numPr>
          <w:ilvl w:val="0"/>
          <w:numId w:val="1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развить мелкую моторику и пространственное мышление;</w:t>
      </w:r>
    </w:p>
    <w:p w14:paraId="4950803E" w14:textId="77777777" w:rsidR="00742C0C" w:rsidRDefault="00142A20">
      <w:pPr>
        <w:numPr>
          <w:ilvl w:val="0"/>
          <w:numId w:val="12"/>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проявить творческий потенциал в создании уникальных моделей.</w:t>
      </w:r>
    </w:p>
    <w:p w14:paraId="3054B140"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Предложенная структура занятия обеспечивает:</w:t>
      </w:r>
    </w:p>
    <w:p w14:paraId="3C20BF37" w14:textId="77777777" w:rsidR="00742C0C" w:rsidRDefault="00142A20">
      <w:pPr>
        <w:numPr>
          <w:ilvl w:val="0"/>
          <w:numId w:val="13"/>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постепенное усложнение за</w:t>
      </w:r>
      <w:r>
        <w:rPr>
          <w:rFonts w:ascii="Times New Roman" w:eastAsia="Times New Roman" w:hAnsi="Times New Roman" w:cs="Times New Roman"/>
          <w:sz w:val="28"/>
          <w:szCs w:val="28"/>
          <w:lang w:eastAsia="ru-RU"/>
        </w:rPr>
        <w:t>дач;</w:t>
      </w:r>
    </w:p>
    <w:p w14:paraId="4F546816" w14:textId="77777777" w:rsidR="00742C0C" w:rsidRDefault="00142A20">
      <w:pPr>
        <w:numPr>
          <w:ilvl w:val="0"/>
          <w:numId w:val="13"/>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сочетание теории и практики;</w:t>
      </w:r>
    </w:p>
    <w:p w14:paraId="7429FC4A" w14:textId="77777777" w:rsidR="00742C0C" w:rsidRDefault="00142A20">
      <w:pPr>
        <w:numPr>
          <w:ilvl w:val="0"/>
          <w:numId w:val="13"/>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объективную оценку результатов.</w:t>
      </w:r>
    </w:p>
    <w:p w14:paraId="09C09D18" w14:textId="77777777" w:rsidR="00742C0C" w:rsidRDefault="00142A20">
      <w:p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Методика может быть адаптирована для разных возрастных групп и уровней подготовки путём изменения сложности развёрток и темпа работы.</w:t>
      </w:r>
    </w:p>
    <w:p w14:paraId="3D575F16"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BE79FC3"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FE8F4B3"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7005058"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217073A"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87D0BF2"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0400E8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479C25C"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E22062E"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A540CD9"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57D974D"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E226732"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8DDDDAE"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28E2112"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1197869C"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D13C4B1"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A6DB914"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E621AFE"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4B25D4F"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9B29422"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2E9E70B" w14:textId="77777777" w:rsidR="00742C0C" w:rsidRDefault="00142A20">
      <w:pPr>
        <w:spacing w:before="300" w:after="12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Список литературы</w:t>
      </w:r>
    </w:p>
    <w:p w14:paraId="72517339"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9BE56EE" w14:textId="77777777" w:rsidR="00742C0C" w:rsidRDefault="00142A20">
      <w:pPr>
        <w:numPr>
          <w:ilvl w:val="0"/>
          <w:numId w:val="1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Гагарин Б.Г. «Основы </w:t>
      </w:r>
      <w:proofErr w:type="spellStart"/>
      <w:r>
        <w:rPr>
          <w:rFonts w:ascii="Times New Roman" w:eastAsia="Times New Roman" w:hAnsi="Times New Roman" w:cs="Times New Roman"/>
          <w:sz w:val="28"/>
          <w:szCs w:val="28"/>
          <w:lang w:eastAsia="ru-RU"/>
        </w:rPr>
        <w:t>бумагопластики</w:t>
      </w:r>
      <w:proofErr w:type="spellEnd"/>
      <w:r>
        <w:rPr>
          <w:rFonts w:ascii="Times New Roman" w:eastAsia="Times New Roman" w:hAnsi="Times New Roman" w:cs="Times New Roman"/>
          <w:sz w:val="28"/>
          <w:szCs w:val="28"/>
          <w:lang w:eastAsia="ru-RU"/>
        </w:rPr>
        <w:t>». — М., 2018.</w:t>
      </w:r>
    </w:p>
    <w:p w14:paraId="5619C0CD" w14:textId="77777777" w:rsidR="00742C0C" w:rsidRDefault="00142A20">
      <w:pPr>
        <w:numPr>
          <w:ilvl w:val="0"/>
          <w:numId w:val="1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Сайт </w:t>
      </w:r>
      <w:r>
        <w:rPr>
          <w:rFonts w:ascii="Times New Roman" w:eastAsia="Times New Roman" w:hAnsi="Times New Roman" w:cs="Times New Roman"/>
          <w:i/>
          <w:iCs/>
          <w:sz w:val="28"/>
          <w:szCs w:val="28"/>
          <w:lang w:eastAsia="ru-RU"/>
        </w:rPr>
        <w:t>paper-craft.ru</w:t>
      </w:r>
      <w:r>
        <w:rPr>
          <w:rFonts w:ascii="Times New Roman" w:eastAsia="Times New Roman" w:hAnsi="Times New Roman" w:cs="Times New Roman"/>
          <w:sz w:val="28"/>
          <w:szCs w:val="28"/>
          <w:lang w:eastAsia="ru-RU"/>
        </w:rPr>
        <w:t> (шаблоны и инструкции).</w:t>
      </w:r>
    </w:p>
    <w:p w14:paraId="3506583B" w14:textId="77777777" w:rsidR="00742C0C" w:rsidRDefault="00142A20">
      <w:pPr>
        <w:numPr>
          <w:ilvl w:val="0"/>
          <w:numId w:val="1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Сообщество «</w:t>
      </w:r>
      <w:proofErr w:type="spellStart"/>
      <w:r>
        <w:rPr>
          <w:rFonts w:ascii="Times New Roman" w:eastAsia="Times New Roman" w:hAnsi="Times New Roman" w:cs="Times New Roman"/>
          <w:sz w:val="28"/>
          <w:szCs w:val="28"/>
          <w:lang w:eastAsia="ru-RU"/>
        </w:rPr>
        <w:t>Паперкрафт</w:t>
      </w:r>
      <w:proofErr w:type="spellEnd"/>
      <w:r>
        <w:rPr>
          <w:rFonts w:ascii="Times New Roman" w:eastAsia="Times New Roman" w:hAnsi="Times New Roman" w:cs="Times New Roman"/>
          <w:sz w:val="28"/>
          <w:szCs w:val="28"/>
          <w:lang w:eastAsia="ru-RU"/>
        </w:rPr>
        <w:t xml:space="preserve"> для начинающих» (VK).</w:t>
      </w:r>
    </w:p>
    <w:p w14:paraId="4F73AE84" w14:textId="77777777" w:rsidR="00742C0C" w:rsidRDefault="00142A20">
      <w:pPr>
        <w:numPr>
          <w:ilvl w:val="0"/>
          <w:numId w:val="14"/>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ФГОС ООО: требования к развитию метапредметных навыков.</w:t>
      </w:r>
    </w:p>
    <w:p w14:paraId="23FAEB0D"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C18172E"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733E2828"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2978ED4"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7B4F1E13"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2541AE8C"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3D1FD36"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09EBDDFB"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8AFA619"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4583E499"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FE5A16A"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576E458F"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C6F6813"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18F874AD"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0EA0C72D"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4905B0E9"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7A60B0E2"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6A6ED0ED" w14:textId="77777777" w:rsidR="00742C0C" w:rsidRDefault="00742C0C">
      <w:pPr>
        <w:spacing w:before="300" w:after="120" w:line="240" w:lineRule="auto"/>
        <w:jc w:val="both"/>
        <w:outlineLvl w:val="2"/>
        <w:rPr>
          <w:rFonts w:ascii="Times New Roman" w:eastAsia="Times New Roman" w:hAnsi="Times New Roman" w:cs="Times New Roman"/>
          <w:b/>
          <w:bCs/>
          <w:sz w:val="28"/>
          <w:szCs w:val="28"/>
          <w:lang w:eastAsia="ru-RU"/>
        </w:rPr>
      </w:pPr>
    </w:p>
    <w:p w14:paraId="3851F3A2" w14:textId="77777777" w:rsidR="00742C0C" w:rsidRDefault="00142A20">
      <w:pPr>
        <w:spacing w:before="300" w:after="120" w:line="240" w:lineRule="auto"/>
        <w:jc w:val="right"/>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Приложения</w:t>
      </w:r>
    </w:p>
    <w:p w14:paraId="3AFC5808" w14:textId="77777777" w:rsidR="00742C0C" w:rsidRDefault="00142A20">
      <w:pPr>
        <w:spacing w:before="300" w:after="120" w:line="240" w:lineRule="auto"/>
        <w:jc w:val="right"/>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Приложение 1.</w:t>
      </w:r>
    </w:p>
    <w:p w14:paraId="7DC9FE00" w14:textId="77777777" w:rsidR="00742C0C" w:rsidRDefault="00142A20">
      <w:pPr>
        <w:pStyle w:val="a7"/>
        <w:shd w:val="clear" w:color="auto" w:fill="FFFFFF"/>
        <w:spacing w:before="0" w:beforeAutospacing="0" w:after="150" w:afterAutospacing="0"/>
        <w:jc w:val="center"/>
        <w:rPr>
          <w:color w:val="000000"/>
          <w:sz w:val="28"/>
          <w:szCs w:val="28"/>
        </w:rPr>
      </w:pPr>
      <w:r>
        <w:rPr>
          <w:b/>
          <w:bCs/>
          <w:color w:val="000000"/>
          <w:sz w:val="28"/>
          <w:szCs w:val="28"/>
        </w:rPr>
        <w:t xml:space="preserve">История </w:t>
      </w:r>
      <w:proofErr w:type="spellStart"/>
      <w:r>
        <w:rPr>
          <w:b/>
          <w:bCs/>
          <w:color w:val="000000"/>
          <w:sz w:val="28"/>
          <w:szCs w:val="28"/>
        </w:rPr>
        <w:t>Паперкрафта</w:t>
      </w:r>
      <w:proofErr w:type="spellEnd"/>
    </w:p>
    <w:p w14:paraId="492230B3" w14:textId="77777777" w:rsidR="00742C0C" w:rsidRDefault="00142A20">
      <w:pPr>
        <w:pStyle w:val="a7"/>
        <w:shd w:val="clear" w:color="auto" w:fill="FFFFFF"/>
        <w:spacing w:before="0" w:beforeAutospacing="0" w:after="150" w:afterAutospacing="0"/>
        <w:jc w:val="both"/>
        <w:rPr>
          <w:color w:val="000000"/>
          <w:sz w:val="28"/>
          <w:szCs w:val="28"/>
        </w:rPr>
      </w:pPr>
      <w:r>
        <w:rPr>
          <w:color w:val="000000"/>
          <w:sz w:val="28"/>
          <w:szCs w:val="28"/>
        </w:rPr>
        <w:t>Многие исследователи полагают, что моделирование из бумаги является самым древним способом моделирования, но это не совсем верно. Самые первые «модели» начали изготовлять ещё первобытные племена, используя подручные материалы дерево, камень, гл</w:t>
      </w:r>
      <w:r>
        <w:rPr>
          <w:color w:val="000000"/>
          <w:sz w:val="28"/>
          <w:szCs w:val="28"/>
        </w:rPr>
        <w:t>ину и песок. Бумага появилась намного позже, и изначально была настолько дорога, что использовали её только по прямому назначению — для написания текстов. Считается, что первый цех по изготовлению бумаги был построен в Самарканде пленными китайцами в VII в</w:t>
      </w:r>
      <w:r>
        <w:rPr>
          <w:color w:val="000000"/>
          <w:sz w:val="28"/>
          <w:szCs w:val="28"/>
        </w:rPr>
        <w:t>еке. В Европе бумага появилась намного позже в XI—XII веках. История появления и развития бумажного производства идёт рука об руку с историей бумажного моделирования. Первые бумажные модели появились во Франции в XV веке, вместе с появлением технологии сер</w:t>
      </w:r>
      <w:r>
        <w:rPr>
          <w:color w:val="000000"/>
          <w:sz w:val="28"/>
          <w:szCs w:val="28"/>
        </w:rPr>
        <w:t>ийной печати. Первые картинки вырезались в форме квадратов и наклеивались на кубики для обучения детей. Примерно в то же время у художников появляется такой вид создания портрета, как вырезание профиля заказчика из бумаги, обработанной специальным образом.</w:t>
      </w:r>
      <w:r>
        <w:rPr>
          <w:color w:val="000000"/>
          <w:sz w:val="28"/>
          <w:szCs w:val="28"/>
        </w:rPr>
        <w:t xml:space="preserve"> Появление в начале XX века моделей из пластмассы, железа и дерева, нанесло сильный удар по бумажному моделированию. Тем не менее, в XXI веке бумажные модели являются более доступными и простыми в изготовлении, чем их собратья из более твёрдых материалов, </w:t>
      </w:r>
      <w:r>
        <w:rPr>
          <w:color w:val="000000"/>
          <w:sz w:val="28"/>
          <w:szCs w:val="28"/>
        </w:rPr>
        <w:t xml:space="preserve">а также и </w:t>
      </w:r>
      <w:proofErr w:type="gramStart"/>
      <w:r>
        <w:rPr>
          <w:color w:val="000000"/>
          <w:sz w:val="28"/>
          <w:szCs w:val="28"/>
        </w:rPr>
        <w:t>очень дорогими</w:t>
      </w:r>
      <w:proofErr w:type="gramEnd"/>
      <w:r>
        <w:rPr>
          <w:color w:val="000000"/>
          <w:sz w:val="28"/>
          <w:szCs w:val="28"/>
        </w:rPr>
        <w:t xml:space="preserve"> и ценными для коллекционеров, если это ручная работа и выполнена в единственном экземпляре. Вопреки первому впечатлению, модели из бумаги имеют большую прочность. Бумага, сложенная особым образом, приобретает свойства крепкого мате</w:t>
      </w:r>
      <w:r>
        <w:rPr>
          <w:color w:val="000000"/>
          <w:sz w:val="28"/>
          <w:szCs w:val="28"/>
        </w:rPr>
        <w:t>риала. Детали из бумаги можно многократно копировать самостоятельно в домашних условиях, чего не сделаешь с пластмассой. Во время Второй мировой войны материалы были в дефиците и металл очень редок, оставался единственный вариант, переключиться на бумагу и</w:t>
      </w:r>
      <w:r>
        <w:rPr>
          <w:color w:val="000000"/>
          <w:sz w:val="28"/>
          <w:szCs w:val="28"/>
        </w:rPr>
        <w:t xml:space="preserve"> дерево. Книги в коробках, наборы бумажных моделей, настольные игры, стали популярными игрушками в Соединенных Штатах. Некоторые модели для сборки были даже напечатаны на цветных страницах журналов. В 1940 году бумажное микро-моделирование было очень попул</w:t>
      </w:r>
      <w:r>
        <w:rPr>
          <w:color w:val="000000"/>
          <w:sz w:val="28"/>
          <w:szCs w:val="28"/>
        </w:rPr>
        <w:t>ярно в Великобритании. Это были миниатюрного размера объёмные модели, которые могли поместиться на ладони. После окончания войны, когда запасы металлов и прочих материалов пришли в норму, пластик пришел на смену бумажным игрушкам. Новую жизнь вдохнул в бум</w:t>
      </w:r>
      <w:r>
        <w:rPr>
          <w:color w:val="000000"/>
          <w:sz w:val="28"/>
          <w:szCs w:val="28"/>
        </w:rPr>
        <w:t xml:space="preserve">ажное моделирование приход цифровой печати, и с развитием интернета стало проще получить доступ к шаблонам бумажных моделей. При этом увлечения существенно зависят от личных интересов, пола, возраста, природного культурно-информационного окружения. Так, у </w:t>
      </w:r>
      <w:r>
        <w:rPr>
          <w:color w:val="000000"/>
          <w:sz w:val="28"/>
          <w:szCs w:val="28"/>
        </w:rPr>
        <w:t>девушек интерес к моделированию военных самолётов и боевых кораблей обычно заметно уступает изготовлению моделей кукол, цветов, красивых многогранников, пакетов из бумаги и т. п</w:t>
      </w:r>
    </w:p>
    <w:p w14:paraId="3FB30FAE" w14:textId="77777777" w:rsidR="00742C0C" w:rsidRDefault="00142A20">
      <w:pPr>
        <w:spacing w:before="120" w:after="12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Приложение 2.</w:t>
      </w:r>
      <w:r>
        <w:rPr>
          <w:rFonts w:ascii="Times New Roman" w:eastAsia="Times New Roman" w:hAnsi="Times New Roman" w:cs="Times New Roman"/>
          <w:sz w:val="28"/>
          <w:szCs w:val="28"/>
          <w:lang w:eastAsia="ru-RU"/>
        </w:rPr>
        <w:t> </w:t>
      </w:r>
    </w:p>
    <w:p w14:paraId="536D591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4FF506C" w14:textId="77777777" w:rsidR="00742C0C" w:rsidRDefault="00142A20">
      <w:pPr>
        <w:spacing w:before="120" w:after="12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Памятка по технике безопасности при работе с </w:t>
      </w:r>
      <w:r>
        <w:rPr>
          <w:rFonts w:ascii="Times New Roman" w:eastAsia="Times New Roman" w:hAnsi="Times New Roman" w:cs="Times New Roman"/>
          <w:b/>
          <w:bCs/>
          <w:sz w:val="28"/>
          <w:szCs w:val="28"/>
          <w:lang w:eastAsia="ru-RU"/>
        </w:rPr>
        <w:t>ножницами:</w:t>
      </w:r>
    </w:p>
    <w:p w14:paraId="71BD183F" w14:textId="77777777" w:rsidR="00742C0C" w:rsidRDefault="00142A20">
      <w:pPr>
        <w:pStyle w:val="c0"/>
        <w:numPr>
          <w:ilvl w:val="0"/>
          <w:numId w:val="15"/>
        </w:numPr>
        <w:shd w:val="clear" w:color="auto" w:fill="FFFFFF"/>
        <w:jc w:val="both"/>
        <w:rPr>
          <w:color w:val="000000"/>
          <w:sz w:val="28"/>
          <w:szCs w:val="28"/>
        </w:rPr>
      </w:pPr>
      <w:r>
        <w:rPr>
          <w:rStyle w:val="c2"/>
          <w:color w:val="000000"/>
          <w:sz w:val="28"/>
          <w:szCs w:val="28"/>
        </w:rPr>
        <w:t>Во время работы быть внимательным, не отвлекаться и не отвлекать других.</w:t>
      </w:r>
    </w:p>
    <w:p w14:paraId="7E5820FE" w14:textId="77777777" w:rsidR="00742C0C" w:rsidRDefault="00142A20">
      <w:pPr>
        <w:pStyle w:val="c0"/>
        <w:numPr>
          <w:ilvl w:val="0"/>
          <w:numId w:val="15"/>
        </w:numPr>
        <w:shd w:val="clear" w:color="auto" w:fill="FFFFFF"/>
        <w:jc w:val="both"/>
        <w:rPr>
          <w:color w:val="000000"/>
          <w:sz w:val="28"/>
          <w:szCs w:val="28"/>
        </w:rPr>
      </w:pPr>
      <w:r>
        <w:rPr>
          <w:rStyle w:val="c2"/>
          <w:color w:val="000000"/>
          <w:sz w:val="28"/>
          <w:szCs w:val="28"/>
        </w:rPr>
        <w:t>Храните ножницы в определенном месте, кладите их сомкнутыми острыми концами от себя.</w:t>
      </w:r>
    </w:p>
    <w:p w14:paraId="15F6B713" w14:textId="77777777" w:rsidR="00742C0C" w:rsidRDefault="00142A20">
      <w:pPr>
        <w:pStyle w:val="c0"/>
        <w:numPr>
          <w:ilvl w:val="0"/>
          <w:numId w:val="15"/>
        </w:numPr>
        <w:shd w:val="clear" w:color="auto" w:fill="FFFFFF"/>
        <w:jc w:val="both"/>
        <w:rPr>
          <w:color w:val="000000"/>
          <w:sz w:val="28"/>
          <w:szCs w:val="28"/>
        </w:rPr>
      </w:pPr>
      <w:r>
        <w:rPr>
          <w:rStyle w:val="c2"/>
          <w:color w:val="000000"/>
          <w:sz w:val="28"/>
          <w:szCs w:val="28"/>
        </w:rPr>
        <w:t>Передавайте ножницы нужно кольцами вперед с сомкнутыми лезвиями.</w:t>
      </w:r>
    </w:p>
    <w:p w14:paraId="34D9FEB0" w14:textId="77777777" w:rsidR="00742C0C" w:rsidRDefault="00142A20">
      <w:pPr>
        <w:pStyle w:val="c0"/>
        <w:numPr>
          <w:ilvl w:val="0"/>
          <w:numId w:val="15"/>
        </w:numPr>
        <w:shd w:val="clear" w:color="auto" w:fill="FFFFFF"/>
        <w:jc w:val="both"/>
        <w:rPr>
          <w:color w:val="000000"/>
          <w:sz w:val="28"/>
          <w:szCs w:val="28"/>
        </w:rPr>
      </w:pPr>
      <w:r>
        <w:rPr>
          <w:rStyle w:val="c2"/>
          <w:color w:val="000000"/>
          <w:sz w:val="28"/>
          <w:szCs w:val="28"/>
        </w:rPr>
        <w:t>Нельзя резать на ходу.</w:t>
      </w:r>
    </w:p>
    <w:p w14:paraId="2A0C74EA" w14:textId="77777777" w:rsidR="00742C0C" w:rsidRDefault="00142A20">
      <w:pPr>
        <w:pStyle w:val="c0"/>
        <w:numPr>
          <w:ilvl w:val="0"/>
          <w:numId w:val="15"/>
        </w:numPr>
        <w:shd w:val="clear" w:color="auto" w:fill="FFFFFF"/>
        <w:jc w:val="both"/>
        <w:rPr>
          <w:color w:val="000000"/>
          <w:sz w:val="28"/>
          <w:szCs w:val="28"/>
        </w:rPr>
      </w:pPr>
      <w:r>
        <w:rPr>
          <w:rStyle w:val="c2"/>
          <w:color w:val="000000"/>
          <w:sz w:val="28"/>
          <w:szCs w:val="28"/>
        </w:rPr>
        <w:t>При работе с ножницами необходимо следить за движением и положением лезвий во время работы.</w:t>
      </w:r>
    </w:p>
    <w:p w14:paraId="3AEDF9B8" w14:textId="77777777" w:rsidR="00742C0C" w:rsidRDefault="00142A20">
      <w:pPr>
        <w:pStyle w:val="c9"/>
        <w:shd w:val="clear" w:color="auto" w:fill="FFFFFF"/>
        <w:spacing w:before="0" w:beforeAutospacing="0" w:after="0" w:afterAutospacing="0"/>
        <w:jc w:val="both"/>
        <w:rPr>
          <w:sz w:val="28"/>
          <w:szCs w:val="28"/>
        </w:rPr>
      </w:pPr>
      <w:r>
        <w:rPr>
          <w:rStyle w:val="c4"/>
          <w:b/>
          <w:bCs/>
          <w:sz w:val="28"/>
          <w:szCs w:val="28"/>
        </w:rPr>
        <w:t>Памятка по технике безопасности при работе с клеем:</w:t>
      </w:r>
    </w:p>
    <w:p w14:paraId="5691D0F9" w14:textId="77777777" w:rsidR="00742C0C" w:rsidRDefault="00142A20">
      <w:pPr>
        <w:pStyle w:val="c3"/>
        <w:numPr>
          <w:ilvl w:val="0"/>
          <w:numId w:val="16"/>
        </w:numPr>
        <w:shd w:val="clear" w:color="auto" w:fill="FFFFFF"/>
        <w:jc w:val="both"/>
        <w:rPr>
          <w:color w:val="000000"/>
          <w:sz w:val="28"/>
          <w:szCs w:val="28"/>
        </w:rPr>
      </w:pPr>
      <w:r>
        <w:rPr>
          <w:rStyle w:val="c2"/>
          <w:color w:val="000000"/>
          <w:sz w:val="28"/>
          <w:szCs w:val="28"/>
        </w:rPr>
        <w:t>Не допускайте попадания клея в глаза, в рот, на слизистые носа.</w:t>
      </w:r>
    </w:p>
    <w:p w14:paraId="330AC516" w14:textId="77777777" w:rsidR="00742C0C" w:rsidRDefault="00142A20">
      <w:pPr>
        <w:pStyle w:val="c3"/>
        <w:numPr>
          <w:ilvl w:val="0"/>
          <w:numId w:val="16"/>
        </w:numPr>
        <w:shd w:val="clear" w:color="auto" w:fill="FFFFFF"/>
        <w:jc w:val="both"/>
        <w:rPr>
          <w:color w:val="000000"/>
          <w:sz w:val="28"/>
          <w:szCs w:val="28"/>
        </w:rPr>
      </w:pPr>
      <w:r>
        <w:rPr>
          <w:rStyle w:val="c2"/>
          <w:color w:val="000000"/>
          <w:sz w:val="28"/>
          <w:szCs w:val="28"/>
        </w:rPr>
        <w:t xml:space="preserve">Клей храните в плотно закрытой </w:t>
      </w:r>
      <w:r>
        <w:rPr>
          <w:rStyle w:val="c2"/>
          <w:color w:val="000000"/>
          <w:sz w:val="28"/>
          <w:szCs w:val="28"/>
        </w:rPr>
        <w:t>упаковке.</w:t>
      </w:r>
    </w:p>
    <w:p w14:paraId="3F37B4A9" w14:textId="77777777" w:rsidR="00742C0C" w:rsidRDefault="00142A20">
      <w:pPr>
        <w:pStyle w:val="c3"/>
        <w:numPr>
          <w:ilvl w:val="0"/>
          <w:numId w:val="16"/>
        </w:numPr>
        <w:shd w:val="clear" w:color="auto" w:fill="FFFFFF"/>
        <w:jc w:val="both"/>
        <w:rPr>
          <w:color w:val="000000"/>
          <w:sz w:val="28"/>
          <w:szCs w:val="28"/>
        </w:rPr>
      </w:pPr>
      <w:r>
        <w:rPr>
          <w:rStyle w:val="c2"/>
          <w:color w:val="000000"/>
          <w:sz w:val="28"/>
          <w:szCs w:val="28"/>
        </w:rPr>
        <w:t>При работе с клеем пользуйтесь кисточкой, если это требуется.</w:t>
      </w:r>
    </w:p>
    <w:p w14:paraId="571A7ECD" w14:textId="77777777" w:rsidR="00742C0C" w:rsidRDefault="00142A20">
      <w:pPr>
        <w:pStyle w:val="c3"/>
        <w:numPr>
          <w:ilvl w:val="0"/>
          <w:numId w:val="16"/>
        </w:numPr>
        <w:shd w:val="clear" w:color="auto" w:fill="FFFFFF"/>
        <w:jc w:val="both"/>
        <w:rPr>
          <w:color w:val="000000"/>
          <w:sz w:val="28"/>
          <w:szCs w:val="28"/>
        </w:rPr>
      </w:pPr>
      <w:r>
        <w:rPr>
          <w:rStyle w:val="c2"/>
          <w:color w:val="000000"/>
          <w:sz w:val="28"/>
          <w:szCs w:val="28"/>
        </w:rPr>
        <w:t>Излишки клея убирайте мягкой тряпочкой или салфеткой, осторожно прижимая её.</w:t>
      </w:r>
    </w:p>
    <w:p w14:paraId="2E7F5C49" w14:textId="77777777" w:rsidR="00742C0C" w:rsidRDefault="00142A20">
      <w:pPr>
        <w:pStyle w:val="c3"/>
        <w:numPr>
          <w:ilvl w:val="0"/>
          <w:numId w:val="16"/>
        </w:numPr>
        <w:shd w:val="clear" w:color="auto" w:fill="FFFFFF"/>
        <w:jc w:val="both"/>
        <w:rPr>
          <w:color w:val="000000"/>
          <w:sz w:val="28"/>
          <w:szCs w:val="28"/>
        </w:rPr>
      </w:pPr>
      <w:r>
        <w:rPr>
          <w:rStyle w:val="c2"/>
          <w:color w:val="000000"/>
          <w:sz w:val="28"/>
          <w:szCs w:val="28"/>
        </w:rPr>
        <w:t>Кисточку и руки после работы хорошо вымойте с мылом.</w:t>
      </w:r>
    </w:p>
    <w:p w14:paraId="67041FE1" w14:textId="77777777" w:rsidR="00742C0C" w:rsidRDefault="00742C0C">
      <w:pPr>
        <w:spacing w:before="120" w:after="120" w:line="240" w:lineRule="auto"/>
        <w:jc w:val="both"/>
        <w:rPr>
          <w:rFonts w:ascii="Times New Roman" w:eastAsia="Times New Roman" w:hAnsi="Times New Roman" w:cs="Times New Roman"/>
          <w:b/>
          <w:bCs/>
          <w:sz w:val="28"/>
          <w:szCs w:val="28"/>
          <w:lang w:eastAsia="ru-RU"/>
        </w:rPr>
      </w:pPr>
    </w:p>
    <w:p w14:paraId="2447DFE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4650FE8"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4202E91"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41A7511C"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4ADF703E"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8E1E8E4"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DB06206"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42AD48EF"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CD3E0FA"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76A9CBB"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100B7778"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2F2FFA7"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F4660F7"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A02BF8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467A1859"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504EFAA" w14:textId="77777777" w:rsidR="00742C0C" w:rsidRDefault="00142A20">
      <w:pPr>
        <w:spacing w:before="120" w:after="12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Приложение 3.</w:t>
      </w:r>
      <w:r>
        <w:rPr>
          <w:rFonts w:ascii="Times New Roman" w:eastAsia="Times New Roman" w:hAnsi="Times New Roman" w:cs="Times New Roman"/>
          <w:sz w:val="28"/>
          <w:szCs w:val="28"/>
          <w:lang w:eastAsia="ru-RU"/>
        </w:rPr>
        <w:t> </w:t>
      </w:r>
    </w:p>
    <w:p w14:paraId="396B24B9"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E6CB07C" w14:textId="77777777" w:rsidR="00742C0C" w:rsidRDefault="00142A20">
      <w:pPr>
        <w:spacing w:before="120" w:after="12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Условные </w:t>
      </w:r>
      <w:r>
        <w:rPr>
          <w:rFonts w:ascii="Times New Roman" w:eastAsia="Times New Roman" w:hAnsi="Times New Roman" w:cs="Times New Roman"/>
          <w:b/>
          <w:bCs/>
          <w:sz w:val="28"/>
          <w:szCs w:val="28"/>
          <w:lang w:eastAsia="ru-RU"/>
        </w:rPr>
        <w:t>обозначения на развёртках:</w:t>
      </w:r>
    </w:p>
    <w:p w14:paraId="0ABB78BD" w14:textId="77777777" w:rsidR="00742C0C" w:rsidRDefault="00742C0C">
      <w:pPr>
        <w:spacing w:before="120" w:after="120" w:line="240" w:lineRule="auto"/>
        <w:jc w:val="both"/>
        <w:rPr>
          <w:rFonts w:ascii="Times New Roman" w:eastAsia="Times New Roman" w:hAnsi="Times New Roman" w:cs="Times New Roman"/>
          <w:b/>
          <w:bCs/>
          <w:sz w:val="28"/>
          <w:szCs w:val="28"/>
          <w:lang w:eastAsia="ru-RU"/>
        </w:rPr>
      </w:pPr>
    </w:p>
    <w:p w14:paraId="5513AF85" w14:textId="77777777" w:rsidR="00742C0C" w:rsidRDefault="00142A20">
      <w:pPr>
        <w:numPr>
          <w:ilvl w:val="0"/>
          <w:numId w:val="1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single" w:sz="6" w:space="0" w:color="auto"/>
          <w:shd w:val="clear" w:color="auto" w:fill="FCFCFC"/>
          <w:lang w:eastAsia="ru-RU"/>
        </w:rPr>
        <w:t>────</w:t>
      </w:r>
      <w:r>
        <w:rPr>
          <w:rFonts w:ascii="Times New Roman" w:eastAsia="Times New Roman" w:hAnsi="Times New Roman" w:cs="Times New Roman"/>
          <w:sz w:val="28"/>
          <w:szCs w:val="28"/>
          <w:lang w:eastAsia="ru-RU"/>
        </w:rPr>
        <w:t> — контур выреза;</w:t>
      </w:r>
    </w:p>
    <w:p w14:paraId="6F415861" w14:textId="77777777" w:rsidR="00742C0C" w:rsidRDefault="00142A20">
      <w:pPr>
        <w:numPr>
          <w:ilvl w:val="0"/>
          <w:numId w:val="1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single" w:sz="6" w:space="0" w:color="auto"/>
          <w:shd w:val="clear" w:color="auto" w:fill="FCFCFC"/>
          <w:lang w:eastAsia="ru-RU"/>
        </w:rPr>
        <w:t>· · · · ·</w:t>
      </w:r>
      <w:r>
        <w:rPr>
          <w:rFonts w:ascii="Times New Roman" w:eastAsia="Times New Roman" w:hAnsi="Times New Roman" w:cs="Times New Roman"/>
          <w:sz w:val="28"/>
          <w:szCs w:val="28"/>
          <w:lang w:eastAsia="ru-RU"/>
        </w:rPr>
        <w:t> — внутренний сгиб;</w:t>
      </w:r>
    </w:p>
    <w:p w14:paraId="38E883FD" w14:textId="77777777" w:rsidR="00742C0C" w:rsidRDefault="00142A20">
      <w:pPr>
        <w:numPr>
          <w:ilvl w:val="0"/>
          <w:numId w:val="1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single" w:sz="6" w:space="0" w:color="auto"/>
          <w:shd w:val="clear" w:color="auto" w:fill="FCFCFC"/>
          <w:lang w:eastAsia="ru-RU"/>
        </w:rPr>
        <w:t>‒ · ‒ · ‒</w:t>
      </w:r>
      <w:r>
        <w:rPr>
          <w:rFonts w:ascii="Times New Roman" w:eastAsia="Times New Roman" w:hAnsi="Times New Roman" w:cs="Times New Roman"/>
          <w:sz w:val="28"/>
          <w:szCs w:val="28"/>
          <w:lang w:eastAsia="ru-RU"/>
        </w:rPr>
        <w:t> — внешний сгиб;</w:t>
      </w:r>
    </w:p>
    <w:p w14:paraId="4B1C5966" w14:textId="77777777" w:rsidR="00742C0C" w:rsidRDefault="00142A20">
      <w:pPr>
        <w:numPr>
          <w:ilvl w:val="0"/>
          <w:numId w:val="17"/>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single" w:sz="6" w:space="0" w:color="auto"/>
          <w:shd w:val="clear" w:color="auto" w:fill="FCFCFC"/>
          <w:lang w:eastAsia="ru-RU"/>
        </w:rPr>
        <w:t>1, 2, 3</w:t>
      </w:r>
      <w:r>
        <w:rPr>
          <w:rFonts w:ascii="Times New Roman" w:eastAsia="Times New Roman" w:hAnsi="Times New Roman" w:cs="Times New Roman"/>
          <w:sz w:val="28"/>
          <w:szCs w:val="28"/>
          <w:lang w:eastAsia="ru-RU"/>
        </w:rPr>
        <w:t> — номера склеиваемых граней.</w:t>
      </w:r>
    </w:p>
    <w:p w14:paraId="199E8BC1"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2641B97"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5835DB4"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1BAE80F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1096042F"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62B35FF"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2C356F3"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AEB5D8D"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270C9AE"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BF601C8"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7AF534F"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C1BEF10"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6AF3232"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1A258BE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2D74A0F7"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E4FF639"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CA5E863"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3D0E539"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FF68B95"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0559EBC"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FB75056"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691DC5E"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04BFE462"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50A93C19" w14:textId="77777777" w:rsidR="00742C0C" w:rsidRDefault="00142A20">
      <w:pPr>
        <w:spacing w:before="120" w:after="12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Приложение 4.</w:t>
      </w:r>
      <w:r>
        <w:rPr>
          <w:rFonts w:ascii="Times New Roman" w:eastAsia="Times New Roman" w:hAnsi="Times New Roman" w:cs="Times New Roman"/>
          <w:sz w:val="28"/>
          <w:szCs w:val="28"/>
          <w:lang w:eastAsia="ru-RU"/>
        </w:rPr>
        <w:t> </w:t>
      </w:r>
    </w:p>
    <w:p w14:paraId="07736347"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70B44640" w14:textId="77777777" w:rsidR="00742C0C" w:rsidRDefault="00142A20">
      <w:pPr>
        <w:spacing w:before="120" w:after="120" w:line="240" w:lineRule="auto"/>
        <w:jc w:val="both"/>
      </w:pPr>
      <w:r>
        <w:rPr>
          <w:rFonts w:ascii="Times New Roman" w:eastAsia="Times New Roman" w:hAnsi="Times New Roman" w:cs="Times New Roman"/>
          <w:b/>
          <w:bCs/>
          <w:sz w:val="28"/>
          <w:szCs w:val="28"/>
          <w:lang w:eastAsia="ru-RU"/>
        </w:rPr>
        <w:t xml:space="preserve">Образец развёртки (куб) </w:t>
      </w:r>
    </w:p>
    <w:p w14:paraId="4EF7EC93" w14:textId="77777777" w:rsidR="00742C0C" w:rsidRDefault="00742C0C">
      <w:pPr>
        <w:spacing w:before="120" w:after="120" w:line="240" w:lineRule="auto"/>
        <w:jc w:val="both"/>
      </w:pPr>
    </w:p>
    <w:p w14:paraId="183BAFD4" w14:textId="77777777" w:rsidR="00742C0C" w:rsidRDefault="00142A20">
      <w:pPr>
        <w:spacing w:before="120" w:after="120" w:line="240" w:lineRule="auto"/>
        <w:jc w:val="both"/>
      </w:pPr>
      <w:r>
        <w:rPr>
          <w:noProof/>
        </w:rPr>
        <w:drawing>
          <wp:inline distT="0" distB="0" distL="0" distR="0" wp14:anchorId="5E03B006" wp14:editId="4E84C479">
            <wp:extent cx="6191250" cy="76860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7"/>
                    <a:stretch>
                      <a:fillRect/>
                    </a:stretch>
                  </pic:blipFill>
                  <pic:spPr>
                    <a:xfrm>
                      <a:off x="0" y="0"/>
                      <a:ext cx="6216383" cy="7717798"/>
                    </a:xfrm>
                    <a:prstGeom prst="rect">
                      <a:avLst/>
                    </a:prstGeom>
                  </pic:spPr>
                </pic:pic>
              </a:graphicData>
            </a:graphic>
          </wp:inline>
        </w:drawing>
      </w:r>
    </w:p>
    <w:p w14:paraId="44D5051F"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B325D70" w14:textId="77777777" w:rsidR="00742C0C" w:rsidRDefault="00142A20">
      <w:pPr>
        <w:spacing w:before="120" w:after="120" w:line="240" w:lineRule="auto"/>
        <w:jc w:val="right"/>
        <w:rPr>
          <w:rFonts w:ascii="Times New Roman" w:eastAsia="Times New Roman" w:hAnsi="Times New Roman" w:cs="Times New Roman"/>
          <w:sz w:val="28"/>
          <w:szCs w:val="28"/>
          <w:lang w:eastAsia="ru-RU"/>
        </w:rPr>
      </w:pPr>
      <w:bookmarkStart w:id="1" w:name="_Hlk215178179"/>
      <w:r>
        <w:rPr>
          <w:rFonts w:ascii="Times New Roman" w:eastAsia="Times New Roman" w:hAnsi="Times New Roman" w:cs="Times New Roman"/>
          <w:b/>
          <w:bCs/>
          <w:sz w:val="28"/>
          <w:szCs w:val="28"/>
          <w:lang w:eastAsia="ru-RU"/>
        </w:rPr>
        <w:t>Приложение 5.</w:t>
      </w:r>
      <w:r>
        <w:rPr>
          <w:rFonts w:ascii="Times New Roman" w:eastAsia="Times New Roman" w:hAnsi="Times New Roman" w:cs="Times New Roman"/>
          <w:sz w:val="28"/>
          <w:szCs w:val="28"/>
          <w:lang w:eastAsia="ru-RU"/>
        </w:rPr>
        <w:t> </w:t>
      </w:r>
    </w:p>
    <w:bookmarkEnd w:id="1"/>
    <w:p w14:paraId="1637701A"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67D443D3" w14:textId="77777777" w:rsidR="00742C0C" w:rsidRDefault="00142A20">
      <w:pPr>
        <w:spacing w:before="120" w:after="12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Чек</w:t>
      </w:r>
      <w:r>
        <w:rPr>
          <w:rFonts w:ascii="Times New Roman" w:eastAsia="Times New Roman" w:hAnsi="Times New Roman" w:cs="Times New Roman"/>
          <w:b/>
          <w:bCs/>
          <w:sz w:val="28"/>
          <w:szCs w:val="28"/>
          <w:lang w:eastAsia="ru-RU"/>
        </w:rPr>
        <w:noBreakHyphen/>
        <w:t xml:space="preserve">лист </w:t>
      </w:r>
      <w:r>
        <w:rPr>
          <w:rFonts w:ascii="Times New Roman" w:eastAsia="Times New Roman" w:hAnsi="Times New Roman" w:cs="Times New Roman"/>
          <w:b/>
          <w:bCs/>
          <w:sz w:val="28"/>
          <w:szCs w:val="28"/>
          <w:lang w:eastAsia="ru-RU"/>
        </w:rPr>
        <w:t>самопроверки:</w:t>
      </w:r>
    </w:p>
    <w:p w14:paraId="553AE033" w14:textId="77777777" w:rsidR="00742C0C" w:rsidRDefault="00742C0C">
      <w:pPr>
        <w:spacing w:before="120" w:after="120" w:line="240" w:lineRule="auto"/>
        <w:jc w:val="both"/>
        <w:rPr>
          <w:rFonts w:ascii="Times New Roman" w:eastAsia="Times New Roman" w:hAnsi="Times New Roman" w:cs="Times New Roman"/>
          <w:b/>
          <w:bCs/>
          <w:sz w:val="28"/>
          <w:szCs w:val="28"/>
          <w:lang w:eastAsia="ru-RU"/>
        </w:rPr>
      </w:pPr>
    </w:p>
    <w:p w14:paraId="4EB7E99B" w14:textId="77777777" w:rsidR="00742C0C" w:rsidRDefault="00142A20">
      <w:pPr>
        <w:numPr>
          <w:ilvl w:val="0"/>
          <w:numId w:val="18"/>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детали вырезаны по контуру?</w:t>
      </w:r>
    </w:p>
    <w:p w14:paraId="0089BA6D" w14:textId="77777777" w:rsidR="00742C0C" w:rsidRDefault="00142A20">
      <w:pPr>
        <w:numPr>
          <w:ilvl w:val="0"/>
          <w:numId w:val="18"/>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Линии сгиба продавлены?</w:t>
      </w:r>
    </w:p>
    <w:p w14:paraId="3EC19647" w14:textId="77777777" w:rsidR="00742C0C" w:rsidRDefault="00142A20">
      <w:pPr>
        <w:numPr>
          <w:ilvl w:val="0"/>
          <w:numId w:val="18"/>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Клей нанесён равномерно?</w:t>
      </w:r>
    </w:p>
    <w:p w14:paraId="23AF01DB" w14:textId="77777777" w:rsidR="00742C0C" w:rsidRDefault="00142A20">
      <w:pPr>
        <w:numPr>
          <w:ilvl w:val="0"/>
          <w:numId w:val="18"/>
        </w:numPr>
        <w:spacing w:before="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Модель устойчива?</w:t>
      </w:r>
    </w:p>
    <w:p w14:paraId="0BE6E842"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3468DA35"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3587FFDE"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3D6FAE9B"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008A4AAD"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545F8492"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6F6DB7F1"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5F369B39"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4CEDD184"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5A8B9FCD"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397E5610"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3EB86E71"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4471BB98"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5A368830"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79138EB2"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7E564D21"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4FD9DE9A"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743D9E45"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7AEDC595" w14:textId="77777777" w:rsidR="00742C0C" w:rsidRDefault="00142A20">
      <w:pPr>
        <w:spacing w:before="120" w:after="12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Приложение 6.</w:t>
      </w:r>
      <w:r>
        <w:rPr>
          <w:rFonts w:ascii="Times New Roman" w:eastAsia="Times New Roman" w:hAnsi="Times New Roman" w:cs="Times New Roman"/>
          <w:sz w:val="28"/>
          <w:szCs w:val="28"/>
          <w:lang w:eastAsia="ru-RU"/>
        </w:rPr>
        <w:t> </w:t>
      </w:r>
    </w:p>
    <w:p w14:paraId="0EC1E389" w14:textId="77777777" w:rsidR="00742C0C" w:rsidRDefault="00742C0C">
      <w:pPr>
        <w:spacing w:before="120" w:after="120" w:line="240" w:lineRule="auto"/>
        <w:jc w:val="both"/>
        <w:rPr>
          <w:rFonts w:ascii="Times New Roman" w:eastAsia="Times New Roman" w:hAnsi="Times New Roman" w:cs="Times New Roman"/>
          <w:sz w:val="28"/>
          <w:szCs w:val="28"/>
          <w:lang w:eastAsia="ru-RU"/>
        </w:rPr>
      </w:pPr>
    </w:p>
    <w:p w14:paraId="3F42C2BB" w14:textId="77777777" w:rsidR="00742C0C" w:rsidRDefault="00142A20">
      <w:pPr>
        <w:spacing w:before="300" w:after="60" w:line="240" w:lineRule="auto"/>
        <w:jc w:val="both"/>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Критерии оценки результатов</w:t>
      </w:r>
    </w:p>
    <w:p w14:paraId="7F35501A" w14:textId="77777777" w:rsidR="00742C0C" w:rsidRDefault="00742C0C">
      <w:pPr>
        <w:spacing w:before="300" w:after="60" w:line="240" w:lineRule="auto"/>
        <w:jc w:val="both"/>
        <w:outlineLvl w:val="3"/>
        <w:rPr>
          <w:rFonts w:ascii="Times New Roman" w:eastAsia="Times New Roman" w:hAnsi="Times New Roman" w:cs="Times New Roman"/>
          <w:b/>
          <w:bCs/>
          <w:sz w:val="28"/>
          <w:szCs w:val="28"/>
          <w:lang w:eastAsia="ru-RU"/>
        </w:rPr>
      </w:pPr>
    </w:p>
    <w:p w14:paraId="3B4F0349" w14:textId="77777777" w:rsidR="00742C0C" w:rsidRDefault="00142A20">
      <w:pPr>
        <w:numPr>
          <w:ilvl w:val="0"/>
          <w:numId w:val="1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5 баллов:</w:t>
      </w:r>
      <w:r>
        <w:rPr>
          <w:rFonts w:ascii="Times New Roman" w:eastAsia="Times New Roman" w:hAnsi="Times New Roman" w:cs="Times New Roman"/>
          <w:sz w:val="28"/>
          <w:szCs w:val="28"/>
          <w:lang w:eastAsia="ru-RU"/>
        </w:rPr>
        <w:t xml:space="preserve"> точная резка, ровные сгибы, аккуратное склеивание, </w:t>
      </w:r>
      <w:r>
        <w:rPr>
          <w:rFonts w:ascii="Times New Roman" w:eastAsia="Times New Roman" w:hAnsi="Times New Roman" w:cs="Times New Roman"/>
          <w:sz w:val="28"/>
          <w:szCs w:val="28"/>
          <w:lang w:eastAsia="ru-RU"/>
        </w:rPr>
        <w:t>устойчивая модель.</w:t>
      </w:r>
    </w:p>
    <w:p w14:paraId="613DDB83" w14:textId="77777777" w:rsidR="00742C0C" w:rsidRDefault="00142A20">
      <w:pPr>
        <w:numPr>
          <w:ilvl w:val="0"/>
          <w:numId w:val="1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4 балла:</w:t>
      </w:r>
      <w:r>
        <w:rPr>
          <w:rFonts w:ascii="Times New Roman" w:eastAsia="Times New Roman" w:hAnsi="Times New Roman" w:cs="Times New Roman"/>
          <w:sz w:val="28"/>
          <w:szCs w:val="28"/>
          <w:lang w:eastAsia="ru-RU"/>
        </w:rPr>
        <w:t> 1–2 незначительных дефекта (неровный срез, малый промах в склейке).</w:t>
      </w:r>
    </w:p>
    <w:p w14:paraId="1D1B222F" w14:textId="77777777" w:rsidR="00742C0C" w:rsidRDefault="00142A20">
      <w:pPr>
        <w:numPr>
          <w:ilvl w:val="0"/>
          <w:numId w:val="1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3 балла:</w:t>
      </w:r>
      <w:r>
        <w:rPr>
          <w:rFonts w:ascii="Times New Roman" w:eastAsia="Times New Roman" w:hAnsi="Times New Roman" w:cs="Times New Roman"/>
          <w:sz w:val="28"/>
          <w:szCs w:val="28"/>
          <w:lang w:eastAsia="ru-RU"/>
        </w:rPr>
        <w:t> заметные ошибки, модель неустойчива.</w:t>
      </w:r>
    </w:p>
    <w:p w14:paraId="34FB26A3" w14:textId="77777777" w:rsidR="00742C0C" w:rsidRDefault="00142A20">
      <w:pPr>
        <w:numPr>
          <w:ilvl w:val="0"/>
          <w:numId w:val="19"/>
        </w:numPr>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2 балла:</w:t>
      </w:r>
      <w:r>
        <w:rPr>
          <w:rFonts w:ascii="Times New Roman" w:eastAsia="Times New Roman" w:hAnsi="Times New Roman" w:cs="Times New Roman"/>
          <w:sz w:val="28"/>
          <w:szCs w:val="28"/>
          <w:lang w:eastAsia="ru-RU"/>
        </w:rPr>
        <w:t> грубые нарушения, модель не собрана.</w:t>
      </w:r>
    </w:p>
    <w:p w14:paraId="22061295" w14:textId="77777777" w:rsidR="00742C0C" w:rsidRDefault="00742C0C">
      <w:pPr>
        <w:spacing w:line="240" w:lineRule="auto"/>
        <w:jc w:val="both"/>
        <w:rPr>
          <w:rFonts w:ascii="Times New Roman" w:hAnsi="Times New Roman" w:cs="Times New Roman"/>
          <w:sz w:val="28"/>
          <w:szCs w:val="28"/>
        </w:rPr>
      </w:pPr>
    </w:p>
    <w:sectPr w:rsidR="00742C0C">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CCEF7" w14:textId="77777777" w:rsidR="00742C0C" w:rsidRDefault="00142A20">
      <w:pPr>
        <w:spacing w:line="240" w:lineRule="auto"/>
      </w:pPr>
      <w:r>
        <w:separator/>
      </w:r>
    </w:p>
  </w:endnote>
  <w:endnote w:type="continuationSeparator" w:id="0">
    <w:p w14:paraId="1BA7E107" w14:textId="77777777" w:rsidR="00742C0C" w:rsidRDefault="00142A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379408"/>
      <w:docPartObj>
        <w:docPartGallery w:val="AutoText"/>
      </w:docPartObj>
    </w:sdtPr>
    <w:sdtEndPr/>
    <w:sdtContent>
      <w:p w14:paraId="042D8FD1" w14:textId="77777777" w:rsidR="00742C0C" w:rsidRDefault="00142A20">
        <w:pPr>
          <w:pStyle w:val="a5"/>
          <w:jc w:val="center"/>
        </w:pPr>
        <w:r>
          <w:fldChar w:fldCharType="begin"/>
        </w:r>
        <w:r>
          <w:instrText>PAGE   \* MERGEFORMAT</w:instrText>
        </w:r>
        <w:r>
          <w:fldChar w:fldCharType="separate"/>
        </w:r>
        <w:r>
          <w:t>2</w:t>
        </w:r>
        <w:r>
          <w:fldChar w:fldCharType="end"/>
        </w:r>
      </w:p>
    </w:sdtContent>
  </w:sdt>
  <w:p w14:paraId="62F2E6B7" w14:textId="77777777" w:rsidR="00742C0C" w:rsidRDefault="00742C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23E2E" w14:textId="77777777" w:rsidR="00742C0C" w:rsidRDefault="00142A20">
      <w:pPr>
        <w:spacing w:after="0"/>
      </w:pPr>
      <w:r>
        <w:separator/>
      </w:r>
    </w:p>
  </w:footnote>
  <w:footnote w:type="continuationSeparator" w:id="0">
    <w:p w14:paraId="5CC91B0D" w14:textId="77777777" w:rsidR="00742C0C" w:rsidRDefault="00142A2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5109"/>
    <w:multiLevelType w:val="multilevel"/>
    <w:tmpl w:val="053151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5AB15A7"/>
    <w:multiLevelType w:val="multilevel"/>
    <w:tmpl w:val="05AB15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B7B0CB7"/>
    <w:multiLevelType w:val="multilevel"/>
    <w:tmpl w:val="0B7B0C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20B5D51"/>
    <w:multiLevelType w:val="multilevel"/>
    <w:tmpl w:val="120B5D5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9575BF0"/>
    <w:multiLevelType w:val="multilevel"/>
    <w:tmpl w:val="19575B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20B31E9B"/>
    <w:multiLevelType w:val="multilevel"/>
    <w:tmpl w:val="20B31E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B7978D7"/>
    <w:multiLevelType w:val="multilevel"/>
    <w:tmpl w:val="2B7978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FFB6B82"/>
    <w:multiLevelType w:val="multilevel"/>
    <w:tmpl w:val="2FFB6B8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39EE2F7A"/>
    <w:multiLevelType w:val="multilevel"/>
    <w:tmpl w:val="39EE2F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3D90782B"/>
    <w:multiLevelType w:val="multilevel"/>
    <w:tmpl w:val="3D9078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28409CA"/>
    <w:multiLevelType w:val="multilevel"/>
    <w:tmpl w:val="428409CA"/>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59E0B21"/>
    <w:multiLevelType w:val="multilevel"/>
    <w:tmpl w:val="459E0B2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50C30E83"/>
    <w:multiLevelType w:val="multilevel"/>
    <w:tmpl w:val="50C30E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58684B07"/>
    <w:multiLevelType w:val="multilevel"/>
    <w:tmpl w:val="58684B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5A065567"/>
    <w:multiLevelType w:val="multilevel"/>
    <w:tmpl w:val="5A0655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5A0A7B29"/>
    <w:multiLevelType w:val="multilevel"/>
    <w:tmpl w:val="5A0A7B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5B1E4D1B"/>
    <w:multiLevelType w:val="multilevel"/>
    <w:tmpl w:val="5B1E4D1B"/>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BDC5A62"/>
    <w:multiLevelType w:val="multilevel"/>
    <w:tmpl w:val="5BDC5A62"/>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7D1C68A7"/>
    <w:multiLevelType w:val="multilevel"/>
    <w:tmpl w:val="7D1C68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8"/>
  </w:num>
  <w:num w:numId="2">
    <w:abstractNumId w:val="6"/>
  </w:num>
  <w:num w:numId="3">
    <w:abstractNumId w:val="8"/>
  </w:num>
  <w:num w:numId="4">
    <w:abstractNumId w:val="4"/>
  </w:num>
  <w:num w:numId="5">
    <w:abstractNumId w:val="3"/>
  </w:num>
  <w:num w:numId="6">
    <w:abstractNumId w:val="0"/>
  </w:num>
  <w:num w:numId="7">
    <w:abstractNumId w:val="12"/>
  </w:num>
  <w:num w:numId="8">
    <w:abstractNumId w:val="5"/>
  </w:num>
  <w:num w:numId="9">
    <w:abstractNumId w:val="14"/>
  </w:num>
  <w:num w:numId="10">
    <w:abstractNumId w:val="1"/>
  </w:num>
  <w:num w:numId="11">
    <w:abstractNumId w:val="16"/>
  </w:num>
  <w:num w:numId="12">
    <w:abstractNumId w:val="15"/>
  </w:num>
  <w:num w:numId="13">
    <w:abstractNumId w:val="9"/>
  </w:num>
  <w:num w:numId="14">
    <w:abstractNumId w:val="11"/>
  </w:num>
  <w:num w:numId="15">
    <w:abstractNumId w:val="10"/>
  </w:num>
  <w:num w:numId="16">
    <w:abstractNumId w:val="17"/>
  </w:num>
  <w:num w:numId="17">
    <w:abstractNumId w:val="2"/>
  </w:num>
  <w:num w:numId="18">
    <w:abstractNumId w:val="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BCF"/>
    <w:rsid w:val="00044013"/>
    <w:rsid w:val="000E2C61"/>
    <w:rsid w:val="00142A20"/>
    <w:rsid w:val="00166126"/>
    <w:rsid w:val="001726E8"/>
    <w:rsid w:val="001D7991"/>
    <w:rsid w:val="002C2075"/>
    <w:rsid w:val="003C73E5"/>
    <w:rsid w:val="00502A4C"/>
    <w:rsid w:val="00535C32"/>
    <w:rsid w:val="00576C29"/>
    <w:rsid w:val="00647188"/>
    <w:rsid w:val="006A6745"/>
    <w:rsid w:val="006C0DA7"/>
    <w:rsid w:val="00742C0C"/>
    <w:rsid w:val="00765BCF"/>
    <w:rsid w:val="009F4674"/>
    <w:rsid w:val="009F5CC9"/>
    <w:rsid w:val="00A75B7F"/>
    <w:rsid w:val="00B17AC1"/>
    <w:rsid w:val="00C35E32"/>
    <w:rsid w:val="00D17DF8"/>
    <w:rsid w:val="00F73BBF"/>
    <w:rsid w:val="652B60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00B4"/>
  <w15:docId w15:val="{ACB72EC0-6C03-40EA-8BCA-DA114988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paragraph" w:styleId="a5">
    <w:name w:val="footer"/>
    <w:basedOn w:val="a"/>
    <w:link w:val="a6"/>
    <w:uiPriority w:val="99"/>
    <w:unhideWhenUsed/>
    <w:pPr>
      <w:tabs>
        <w:tab w:val="center" w:pos="4677"/>
        <w:tab w:val="right" w:pos="9355"/>
      </w:tabs>
      <w:spacing w:after="0" w:line="240" w:lineRule="auto"/>
    </w:pPr>
  </w:style>
  <w:style w:type="paragraph" w:styleId="a7">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style>
  <w:style w:type="character" w:customStyle="1" w:styleId="a6">
    <w:name w:val="Нижний колонтитул Знак"/>
    <w:basedOn w:val="a0"/>
    <w:link w:val="a5"/>
    <w:uiPriority w:val="99"/>
  </w:style>
  <w:style w:type="paragraph" w:styleId="a8">
    <w:name w:val="List Paragraph"/>
    <w:basedOn w:val="a"/>
    <w:uiPriority w:val="34"/>
    <w:qFormat/>
    <w:pPr>
      <w:ind w:left="720"/>
      <w:contextualSpacing/>
    </w:pPr>
  </w:style>
  <w:style w:type="paragraph" w:customStyle="1" w:styleId="c0">
    <w:name w:val="c0"/>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paragraph" w:customStyle="1" w:styleId="c9">
    <w:name w:val="c9"/>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style>
  <w:style w:type="paragraph" w:customStyle="1" w:styleId="c3">
    <w:name w:val="c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1606</Words>
  <Characters>9157</Characters>
  <Application>Microsoft Office Word</Application>
  <DocSecurity>0</DocSecurity>
  <Lines>76</Lines>
  <Paragraphs>21</Paragraphs>
  <ScaleCrop>false</ScaleCrop>
  <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Линар</dc:creator>
  <cp:lastModifiedBy>PC 1</cp:lastModifiedBy>
  <cp:revision>2</cp:revision>
  <dcterms:created xsi:type="dcterms:W3CDTF">2025-11-28T09:22:00Z</dcterms:created>
  <dcterms:modified xsi:type="dcterms:W3CDTF">2025-11-28T09:22:00Z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1049-12.2.0.23149</vt:lpwstr>
  </property>
  <property fmtid="{D5CDD505-2E9C-101B-9397-08002B2CF9AE}" pid="3" name="ICV">
    <vt:lpwstr>64B5DD00C50A4FE9B8D52C10055A149D_12</vt:lpwstr>
  </property>
</Properties>
</file>